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03"/>
        <w:tblOverlap w:val="never"/>
        <w:tblW w:w="9938" w:type="dxa"/>
        <w:tblLayout w:type="fixed"/>
        <w:tblCellMar>
          <w:top w:w="15" w:type="dxa"/>
          <w:left w:w="15" w:type="dxa"/>
          <w:bottom w:w="15" w:type="dxa"/>
          <w:right w:w="15" w:type="dxa"/>
        </w:tblCellMar>
        <w:tblLook w:val="04A0"/>
      </w:tblPr>
      <w:tblGrid>
        <w:gridCol w:w="4126"/>
        <w:gridCol w:w="5812"/>
      </w:tblGrid>
      <w:tr w:rsidR="00537504" w:rsidTr="00C4766C">
        <w:tc>
          <w:tcPr>
            <w:tcW w:w="4126" w:type="dxa"/>
            <w:tcBorders>
              <w:top w:val="nil"/>
              <w:left w:val="nil"/>
              <w:bottom w:val="nil"/>
              <w:right w:val="nil"/>
            </w:tcBorders>
            <w:vAlign w:val="center"/>
          </w:tcPr>
          <w:p w:rsidR="00537504" w:rsidRPr="004C35C5" w:rsidRDefault="009F37F7" w:rsidP="004C35C5">
            <w:pPr>
              <w:spacing w:after="0" w:line="240" w:lineRule="auto"/>
              <w:jc w:val="center"/>
              <w:rPr>
                <w:sz w:val="24"/>
                <w:szCs w:val="24"/>
              </w:rPr>
            </w:pPr>
            <w:r w:rsidRPr="004C35C5">
              <w:rPr>
                <w:sz w:val="24"/>
                <w:szCs w:val="24"/>
              </w:rPr>
              <w:t>PHÒNG GDĐT</w:t>
            </w:r>
            <w:r w:rsidR="0095514E" w:rsidRPr="004C35C5">
              <w:rPr>
                <w:sz w:val="24"/>
                <w:szCs w:val="24"/>
              </w:rPr>
              <w:t xml:space="preserve"> CHÂU THÀNH</w:t>
            </w:r>
          </w:p>
          <w:p w:rsidR="00537504" w:rsidRPr="004C35C5" w:rsidRDefault="00A9796C" w:rsidP="004C35C5">
            <w:pPr>
              <w:spacing w:after="0" w:line="240" w:lineRule="auto"/>
              <w:jc w:val="center"/>
              <w:rPr>
                <w:b/>
                <w:bCs/>
                <w:sz w:val="24"/>
                <w:szCs w:val="24"/>
              </w:rPr>
            </w:pPr>
            <w:r w:rsidRPr="004C35C5">
              <w:rPr>
                <w:b/>
                <w:bCs/>
                <w:sz w:val="24"/>
                <w:szCs w:val="24"/>
              </w:rPr>
              <w:t xml:space="preserve">TRƯỜNG </w:t>
            </w:r>
            <w:r w:rsidR="00292DB9" w:rsidRPr="004C35C5">
              <w:rPr>
                <w:b/>
                <w:bCs/>
                <w:sz w:val="24"/>
                <w:szCs w:val="24"/>
                <w:lang w:val="vi-VN"/>
              </w:rPr>
              <w:t xml:space="preserve">TH </w:t>
            </w:r>
            <w:r w:rsidR="00D4774F" w:rsidRPr="004C35C5">
              <w:rPr>
                <w:b/>
                <w:bCs/>
                <w:sz w:val="24"/>
                <w:szCs w:val="24"/>
              </w:rPr>
              <w:t>TÂN PHÚ TRUNG</w:t>
            </w:r>
          </w:p>
          <w:p w:rsidR="00537504" w:rsidRPr="004C35C5" w:rsidRDefault="003D0DD9" w:rsidP="004C35C5">
            <w:pPr>
              <w:spacing w:after="0" w:line="240" w:lineRule="auto"/>
              <w:jc w:val="center"/>
              <w:rPr>
                <w:sz w:val="24"/>
                <w:szCs w:val="24"/>
                <w:lang w:val="vi-VN"/>
              </w:rPr>
            </w:pPr>
            <w:r w:rsidRPr="004C35C5">
              <w:rPr>
                <w:b/>
                <w:bCs/>
                <w:noProof/>
                <w:sz w:val="24"/>
                <w:szCs w:val="24"/>
              </w:rPr>
              <w:pict>
                <v:line id="Line 2" o:spid="_x0000_s1026" style="position:absolute;left:0;text-align:left;z-index:251663360;visibility:visible" from="58.15pt,.5pt" to="166.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" strokecolor="#5b9bd5 [3204]" strokeweight=".5pt">
                  <v:stroke joinstyle="miter"/>
                </v:line>
              </w:pict>
            </w:r>
          </w:p>
          <w:p w:rsidR="00537504" w:rsidRPr="004C35C5" w:rsidRDefault="00A9796C" w:rsidP="004C35C5">
            <w:pPr>
              <w:spacing w:after="0" w:line="240" w:lineRule="auto"/>
              <w:jc w:val="center"/>
              <w:rPr>
                <w:sz w:val="24"/>
                <w:szCs w:val="24"/>
              </w:rPr>
            </w:pPr>
            <w:r w:rsidRPr="004C35C5">
              <w:rPr>
                <w:sz w:val="24"/>
                <w:szCs w:val="24"/>
              </w:rPr>
              <w:t>S</w:t>
            </w:r>
            <w:r w:rsidRPr="004C35C5">
              <w:rPr>
                <w:sz w:val="24"/>
                <w:szCs w:val="24"/>
                <w:lang w:val="vi-VN"/>
              </w:rPr>
              <w:t>ố</w:t>
            </w:r>
            <w:r w:rsidR="00E8354C" w:rsidRPr="004C35C5">
              <w:rPr>
                <w:sz w:val="24"/>
                <w:szCs w:val="24"/>
                <w:lang w:val="vi-VN"/>
              </w:rPr>
              <w:t xml:space="preserve"> : </w:t>
            </w:r>
            <w:r w:rsidR="00E8354C" w:rsidRPr="004C35C5">
              <w:rPr>
                <w:sz w:val="24"/>
                <w:szCs w:val="24"/>
              </w:rPr>
              <w:t>09</w:t>
            </w:r>
            <w:r w:rsidRPr="004C35C5">
              <w:rPr>
                <w:sz w:val="24"/>
                <w:szCs w:val="24"/>
                <w:lang w:val="vi-VN"/>
              </w:rPr>
              <w:t xml:space="preserve"> </w:t>
            </w:r>
            <w:r w:rsidR="000958FA" w:rsidRPr="004C35C5">
              <w:rPr>
                <w:sz w:val="24"/>
                <w:szCs w:val="24"/>
              </w:rPr>
              <w:t>/KH-TH</w:t>
            </w:r>
            <w:r w:rsidR="00D4774F" w:rsidRPr="004C35C5">
              <w:rPr>
                <w:sz w:val="24"/>
                <w:szCs w:val="24"/>
              </w:rPr>
              <w:t>TPT</w:t>
            </w:r>
          </w:p>
        </w:tc>
        <w:tc>
          <w:tcPr>
            <w:tcW w:w="5812" w:type="dxa"/>
            <w:tcBorders>
              <w:top w:val="nil"/>
              <w:left w:val="nil"/>
              <w:bottom w:val="nil"/>
              <w:right w:val="nil"/>
            </w:tcBorders>
            <w:vAlign w:val="center"/>
          </w:tcPr>
          <w:p w:rsidR="00537504" w:rsidRPr="004C35C5" w:rsidRDefault="00A9796C" w:rsidP="00C4766C">
            <w:pPr>
              <w:spacing w:after="0" w:line="240" w:lineRule="auto"/>
              <w:rPr>
                <w:b/>
                <w:bCs/>
                <w:sz w:val="24"/>
                <w:szCs w:val="24"/>
              </w:rPr>
            </w:pPr>
            <w:r w:rsidRPr="004C35C5">
              <w:rPr>
                <w:b/>
                <w:bCs/>
                <w:sz w:val="24"/>
                <w:szCs w:val="24"/>
              </w:rPr>
              <w:t>CỘNG HÒA XÃ HỘI CHỦ NGHĨA VIỆT NAM</w:t>
            </w:r>
          </w:p>
          <w:p w:rsidR="00537504" w:rsidRPr="004C35C5" w:rsidRDefault="00C4766C" w:rsidP="00C4766C">
            <w:pPr>
              <w:spacing w:after="0" w:line="240" w:lineRule="auto"/>
              <w:rPr>
                <w:b/>
                <w:bCs/>
                <w:sz w:val="24"/>
                <w:szCs w:val="24"/>
              </w:rPr>
            </w:pPr>
            <w:r>
              <w:rPr>
                <w:b/>
                <w:bCs/>
                <w:sz w:val="24"/>
                <w:szCs w:val="24"/>
              </w:rPr>
              <w:t xml:space="preserve">                </w:t>
            </w:r>
            <w:r w:rsidR="00A9796C" w:rsidRPr="004C35C5">
              <w:rPr>
                <w:b/>
                <w:bCs/>
                <w:sz w:val="24"/>
                <w:szCs w:val="24"/>
              </w:rPr>
              <w:t>Độc lập – Tự do – Hạnh phúc</w:t>
            </w:r>
          </w:p>
          <w:p w:rsidR="00537504" w:rsidRPr="004C35C5" w:rsidRDefault="00C4766C" w:rsidP="004C35C5">
            <w:pPr>
              <w:spacing w:after="0" w:line="240" w:lineRule="auto"/>
              <w:jc w:val="center"/>
              <w:rPr>
                <w:sz w:val="24"/>
                <w:szCs w:val="24"/>
              </w:rPr>
            </w:pPr>
            <w:r w:rsidRPr="004C35C5">
              <w:rPr>
                <w:b/>
                <w:bCs/>
                <w:noProof/>
                <w:sz w:val="24"/>
                <w:szCs w:val="24"/>
              </w:rPr>
              <w:pict>
                <v:line id="Line 4" o:spid="_x0000_s1028" style="position:absolute;left:0;text-align:left;flip:y;z-index:251664384;visibility:visible" from="50.7pt,2.65pt" to="1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" strokecolor="#5b9bd5 [3204]" strokeweight=".5pt">
                  <v:stroke joinstyle="miter"/>
                </v:line>
              </w:pict>
            </w:r>
          </w:p>
          <w:p w:rsidR="00537504" w:rsidRPr="004C35C5" w:rsidRDefault="00D4774F" w:rsidP="004C35C5">
            <w:pPr>
              <w:spacing w:after="0" w:line="240" w:lineRule="auto"/>
              <w:jc w:val="center"/>
              <w:rPr>
                <w:sz w:val="24"/>
                <w:szCs w:val="24"/>
                <w:lang w:val="vi-VN"/>
              </w:rPr>
            </w:pPr>
            <w:r w:rsidRPr="004C35C5">
              <w:rPr>
                <w:i/>
                <w:iCs/>
                <w:sz w:val="24"/>
                <w:szCs w:val="24"/>
              </w:rPr>
              <w:t>Tân Phú Trung</w:t>
            </w:r>
            <w:r w:rsidR="008C2420" w:rsidRPr="004C35C5">
              <w:rPr>
                <w:i/>
                <w:iCs/>
                <w:sz w:val="24"/>
                <w:szCs w:val="24"/>
                <w:lang w:val="vi-VN"/>
              </w:rPr>
              <w:t>, ngày 0</w:t>
            </w:r>
            <w:r w:rsidR="008C2420" w:rsidRPr="004C35C5">
              <w:rPr>
                <w:i/>
                <w:iCs/>
                <w:sz w:val="24"/>
                <w:szCs w:val="24"/>
              </w:rPr>
              <w:t>1</w:t>
            </w:r>
            <w:r w:rsidR="00A9796C" w:rsidRPr="004C35C5">
              <w:rPr>
                <w:i/>
                <w:iCs/>
                <w:sz w:val="24"/>
                <w:szCs w:val="24"/>
                <w:lang w:val="vi-VN"/>
              </w:rPr>
              <w:t xml:space="preserve"> tháng 9  năm 2020</w:t>
            </w:r>
          </w:p>
        </w:tc>
      </w:tr>
    </w:tbl>
    <w:p w:rsidR="00537504" w:rsidRDefault="00537504"/>
    <w:p w:rsidR="00537504" w:rsidRDefault="00537504">
      <w:pPr>
        <w:spacing w:after="0" w:line="240" w:lineRule="auto"/>
        <w:jc w:val="center"/>
        <w:rPr>
          <w:b/>
          <w:bCs/>
        </w:rPr>
      </w:pPr>
    </w:p>
    <w:p w:rsidR="00C4766C" w:rsidRDefault="00C4766C">
      <w:pPr>
        <w:spacing w:after="0" w:line="240" w:lineRule="auto"/>
        <w:jc w:val="center"/>
        <w:rPr>
          <w:b/>
          <w:bCs/>
        </w:rPr>
      </w:pPr>
    </w:p>
    <w:p w:rsidR="00537504" w:rsidRDefault="00A9796C">
      <w:pPr>
        <w:spacing w:after="0" w:line="240" w:lineRule="auto"/>
        <w:jc w:val="center"/>
        <w:rPr>
          <w:b/>
          <w:bCs/>
          <w:lang w:val="vi-VN"/>
        </w:rPr>
      </w:pPr>
      <w:r>
        <w:rPr>
          <w:b/>
          <w:bCs/>
        </w:rPr>
        <w:t>KẾ HOẠCH</w:t>
      </w:r>
      <w:r>
        <w:rPr>
          <w:b/>
          <w:bCs/>
          <w:lang w:val="vi-VN"/>
        </w:rPr>
        <w:t xml:space="preserve"> GIÁO DỤC NHÀ TRƯỜNG</w:t>
      </w:r>
    </w:p>
    <w:p w:rsidR="00537504" w:rsidRDefault="003D0DD9">
      <w:pPr>
        <w:jc w:val="center"/>
        <w:rPr>
          <w:lang w:val="vi-VN"/>
        </w:rPr>
      </w:pPr>
      <w:r w:rsidRPr="003D0DD9">
        <w:rPr>
          <w:noProof/>
        </w:rPr>
        <w:pict>
          <v:line id="Line 3" o:spid="_x0000_s1027" style="position:absolute;left:0;text-align:left;flip:y;z-index:251661312;visibility:visible" from="177.65pt,19.25pt" to="314.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" strokecolor="#5b9bd5 [3204]" strokeweight=".5pt">
            <v:stroke joinstyle="miter"/>
          </v:line>
        </w:pict>
      </w:r>
      <w:r w:rsidR="00A9796C">
        <w:rPr>
          <w:b/>
          <w:bCs/>
          <w:lang w:val="vi-VN"/>
        </w:rPr>
        <w:t>NĂM HỌC 2020-2021</w:t>
      </w:r>
    </w:p>
    <w:p w:rsidR="00731592" w:rsidRPr="00342C56" w:rsidRDefault="00731592" w:rsidP="00731592">
      <w:pPr>
        <w:ind w:firstLine="567"/>
        <w:jc w:val="both"/>
        <w:rPr>
          <w:bCs/>
          <w:szCs w:val="28"/>
          <w:lang w:val="vi-VN"/>
        </w:rPr>
      </w:pPr>
    </w:p>
    <w:p w:rsidR="00537504" w:rsidRDefault="00A9796C" w:rsidP="00731592">
      <w:pPr>
        <w:ind w:firstLine="567"/>
        <w:jc w:val="both"/>
        <w:rPr>
          <w:bCs/>
          <w:szCs w:val="28"/>
          <w:lang w:val="vi-VN"/>
        </w:rPr>
      </w:pPr>
      <w:r>
        <w:rPr>
          <w:bCs/>
          <w:szCs w:val="28"/>
          <w:lang w:val="vi-VN"/>
        </w:rPr>
        <w:t>Căn cứ Chương trình giáo dục phổ thông được ban hành theo Thông tư số 32/2018/TT-BGDĐT, ngày 26 tháng 12 năm 2018 của Bộ trưởng Bộ Giáo dục và Đào tạo về ban hành Chương trình giáo dục phổ thông mới.</w:t>
      </w:r>
    </w:p>
    <w:p w:rsidR="00731592" w:rsidRDefault="00731592" w:rsidP="00731592">
      <w:pPr>
        <w:ind w:firstLine="567"/>
        <w:jc w:val="both"/>
        <w:rPr>
          <w:bCs/>
          <w:szCs w:val="28"/>
          <w:lang w:val="vi-VN"/>
        </w:rPr>
      </w:pPr>
      <w:r>
        <w:rPr>
          <w:bCs/>
          <w:szCs w:val="28"/>
          <w:lang w:val="vi-VN"/>
        </w:rPr>
        <w:t>Căn cứ Chương trình giáo dục phổ thông được ban hành theo Thông tư số 32/2018/TT-BGDĐT, ngày 26 tháng 12 năm 2018 của Bộ trưởng Bộ Giáo dục và Đào tạo về ban hành Chương trình giáo dục phổ thông mới.</w:t>
      </w:r>
    </w:p>
    <w:p w:rsidR="00537504" w:rsidRDefault="00A9796C">
      <w:pPr>
        <w:ind w:firstLine="567"/>
        <w:jc w:val="both"/>
        <w:rPr>
          <w:bCs/>
          <w:szCs w:val="28"/>
          <w:lang w:val="vi-VN"/>
        </w:rPr>
      </w:pPr>
      <w:r>
        <w:rPr>
          <w:bCs/>
          <w:szCs w:val="28"/>
          <w:lang w:val="vi-VN"/>
        </w:rPr>
        <w:t>Công văn số</w:t>
      </w:r>
      <w:r w:rsidR="009F37F7" w:rsidRPr="00731592">
        <w:rPr>
          <w:bCs/>
          <w:szCs w:val="28"/>
          <w:lang w:val="vi-VN"/>
        </w:rPr>
        <w:t>71</w:t>
      </w:r>
      <w:r>
        <w:rPr>
          <w:bCs/>
          <w:szCs w:val="28"/>
          <w:lang w:val="vi-VN"/>
        </w:rPr>
        <w:t xml:space="preserve">/HD-SGDĐT, ngày </w:t>
      </w:r>
      <w:r w:rsidR="009F37F7" w:rsidRPr="00731592">
        <w:rPr>
          <w:bCs/>
          <w:szCs w:val="28"/>
          <w:lang w:val="vi-VN"/>
        </w:rPr>
        <w:t>10</w:t>
      </w:r>
      <w:r>
        <w:rPr>
          <w:bCs/>
          <w:szCs w:val="28"/>
          <w:lang w:val="vi-VN"/>
        </w:rPr>
        <w:t xml:space="preserve"> tháng </w:t>
      </w:r>
      <w:r w:rsidR="009F37F7" w:rsidRPr="00731592">
        <w:rPr>
          <w:bCs/>
          <w:szCs w:val="28"/>
          <w:lang w:val="vi-VN"/>
        </w:rPr>
        <w:t>9</w:t>
      </w:r>
      <w:r>
        <w:rPr>
          <w:bCs/>
          <w:szCs w:val="28"/>
          <w:lang w:val="vi-VN"/>
        </w:rPr>
        <w:t xml:space="preserve"> năm 2020 của Sở Giáo dục và Đào tạo Đồng Tháp về việc Hướng dẫn thực hiện nhiệm vụ chuyên môn cấp tiểu học tỉnh Đồng Tháp;</w:t>
      </w:r>
    </w:p>
    <w:p w:rsidR="00537504" w:rsidRPr="00D4774F" w:rsidRDefault="00A9796C">
      <w:pPr>
        <w:autoSpaceDE w:val="0"/>
        <w:autoSpaceDN w:val="0"/>
        <w:adjustRightInd w:val="0"/>
        <w:ind w:firstLine="567"/>
        <w:jc w:val="both"/>
        <w:rPr>
          <w:szCs w:val="28"/>
          <w:lang w:val="vi-VN"/>
        </w:rPr>
      </w:pPr>
      <w:r w:rsidRPr="00D4774F">
        <w:rPr>
          <w:szCs w:val="28"/>
          <w:lang w:val="vi-VN"/>
        </w:rPr>
        <w:t>Th</w:t>
      </w:r>
      <w:r w:rsidRPr="00D4774F">
        <w:rPr>
          <w:rFonts w:eastAsia="TimesNewRomanPSMT"/>
          <w:szCs w:val="28"/>
          <w:lang w:val="vi-VN"/>
        </w:rPr>
        <w:t xml:space="preserve">ực hiện Hướng dẫn </w:t>
      </w:r>
      <w:r w:rsidRPr="00D4774F">
        <w:rPr>
          <w:szCs w:val="28"/>
          <w:lang w:val="vi-VN"/>
        </w:rPr>
        <w:t>s</w:t>
      </w:r>
      <w:r w:rsidRPr="00D4774F">
        <w:rPr>
          <w:rFonts w:eastAsia="TimesNewRomanPSMT"/>
          <w:szCs w:val="28"/>
          <w:lang w:val="vi-VN"/>
        </w:rPr>
        <w:t xml:space="preserve">ố </w:t>
      </w:r>
      <w:r w:rsidR="009F37F7" w:rsidRPr="00731592">
        <w:rPr>
          <w:rFonts w:eastAsia="TimesNewRomanPSMT"/>
          <w:szCs w:val="28"/>
          <w:lang w:val="vi-VN"/>
        </w:rPr>
        <w:t>04</w:t>
      </w:r>
      <w:r w:rsidRPr="00D4774F">
        <w:rPr>
          <w:rFonts w:eastAsia="TimesNewRomanPSMT"/>
          <w:szCs w:val="28"/>
          <w:lang w:val="vi-VN"/>
        </w:rPr>
        <w:t>/HD</w:t>
      </w:r>
      <w:r w:rsidRPr="00D4774F">
        <w:rPr>
          <w:szCs w:val="28"/>
          <w:lang w:val="vi-VN"/>
        </w:rPr>
        <w:t>-</w:t>
      </w:r>
      <w:r w:rsidR="009F37F7">
        <w:rPr>
          <w:rFonts w:eastAsia="TimesNewRomanPSMT"/>
          <w:szCs w:val="28"/>
          <w:lang w:val="vi-VN"/>
        </w:rPr>
        <w:t>PGDĐT</w:t>
      </w:r>
      <w:r w:rsidRPr="00D4774F">
        <w:rPr>
          <w:rFonts w:eastAsia="TimesNewRomanPSMT"/>
          <w:szCs w:val="28"/>
          <w:lang w:val="vi-VN"/>
        </w:rPr>
        <w:t xml:space="preserve"> ngày </w:t>
      </w:r>
      <w:r w:rsidR="009F37F7" w:rsidRPr="00731592">
        <w:rPr>
          <w:rFonts w:eastAsia="TimesNewRomanPSMT"/>
          <w:szCs w:val="28"/>
          <w:lang w:val="vi-VN"/>
        </w:rPr>
        <w:t>15</w:t>
      </w:r>
      <w:r w:rsidRPr="00D4774F">
        <w:rPr>
          <w:rFonts w:eastAsia="TimesNewRomanPSMT"/>
          <w:szCs w:val="28"/>
          <w:lang w:val="vi-VN"/>
        </w:rPr>
        <w:t xml:space="preserve"> tháng </w:t>
      </w:r>
      <w:r w:rsidR="009F37F7" w:rsidRPr="00731592">
        <w:rPr>
          <w:rFonts w:eastAsia="TimesNewRomanPSMT"/>
          <w:szCs w:val="28"/>
          <w:lang w:val="vi-VN"/>
        </w:rPr>
        <w:t>9</w:t>
      </w:r>
      <w:r w:rsidRPr="00D4774F">
        <w:rPr>
          <w:rFonts w:eastAsia="TimesNewRomanPSMT"/>
          <w:szCs w:val="28"/>
          <w:lang w:val="vi-VN"/>
        </w:rPr>
        <w:t xml:space="preserve"> năm 20</w:t>
      </w:r>
      <w:r>
        <w:rPr>
          <w:rFonts w:eastAsia="TimesNewRomanPSMT"/>
          <w:szCs w:val="28"/>
          <w:lang w:val="vi-VN"/>
        </w:rPr>
        <w:t>20</w:t>
      </w:r>
      <w:r w:rsidRPr="00D4774F">
        <w:rPr>
          <w:rFonts w:eastAsia="TimesNewRomanPSMT"/>
          <w:szCs w:val="28"/>
          <w:lang w:val="vi-VN"/>
        </w:rPr>
        <w:t xml:space="preserve"> của Phòng Giáo dục và Đào </w:t>
      </w:r>
      <w:r w:rsidRPr="00D4774F">
        <w:rPr>
          <w:szCs w:val="28"/>
          <w:lang w:val="vi-VN"/>
        </w:rPr>
        <w:t>t</w:t>
      </w:r>
      <w:r w:rsidRPr="00D4774F">
        <w:rPr>
          <w:rFonts w:eastAsia="TimesNewRomanPSMT"/>
          <w:szCs w:val="28"/>
          <w:lang w:val="vi-VN"/>
        </w:rPr>
        <w:t xml:space="preserve">ạo </w:t>
      </w:r>
      <w:r w:rsidR="006F258C" w:rsidRPr="00D4774F">
        <w:rPr>
          <w:rFonts w:eastAsia="TimesNewRomanPSMT"/>
          <w:szCs w:val="28"/>
          <w:lang w:val="vi-VN"/>
        </w:rPr>
        <w:t>Châu Thành</w:t>
      </w:r>
      <w:r w:rsidRPr="00D4774F">
        <w:rPr>
          <w:rFonts w:eastAsia="TimesNewRomanPSMT"/>
          <w:szCs w:val="28"/>
          <w:lang w:val="vi-VN"/>
        </w:rPr>
        <w:t xml:space="preserve"> về việc hướng dẫn Thực hiện nhiệm vụ chuyên môn cấp tiểu học huyện </w:t>
      </w:r>
      <w:r w:rsidR="006F258C" w:rsidRPr="00D4774F">
        <w:rPr>
          <w:rFonts w:eastAsia="TimesNewRomanPSMT"/>
          <w:szCs w:val="28"/>
          <w:lang w:val="vi-VN"/>
        </w:rPr>
        <w:t>Châu Thành</w:t>
      </w:r>
      <w:r w:rsidRPr="00D4774F">
        <w:rPr>
          <w:rFonts w:eastAsia="TimesNewRomanPSMT"/>
          <w:szCs w:val="28"/>
          <w:lang w:val="vi-VN"/>
        </w:rPr>
        <w:t xml:space="preserve"> năm học 20</w:t>
      </w:r>
      <w:r>
        <w:rPr>
          <w:rFonts w:eastAsia="TimesNewRomanPSMT"/>
          <w:szCs w:val="28"/>
          <w:lang w:val="vi-VN"/>
        </w:rPr>
        <w:t>20</w:t>
      </w:r>
      <w:r w:rsidRPr="00D4774F">
        <w:rPr>
          <w:szCs w:val="28"/>
          <w:lang w:val="vi-VN"/>
        </w:rPr>
        <w:t>- 202</w:t>
      </w:r>
      <w:r>
        <w:rPr>
          <w:szCs w:val="28"/>
          <w:lang w:val="vi-VN"/>
        </w:rPr>
        <w:t>1</w:t>
      </w:r>
      <w:r w:rsidRPr="00D4774F">
        <w:rPr>
          <w:szCs w:val="28"/>
          <w:lang w:val="vi-VN"/>
        </w:rPr>
        <w:t>;</w:t>
      </w:r>
    </w:p>
    <w:p w:rsidR="00537504" w:rsidRDefault="00A9796C">
      <w:pPr>
        <w:autoSpaceDE w:val="0"/>
        <w:autoSpaceDN w:val="0"/>
        <w:adjustRightInd w:val="0"/>
        <w:ind w:firstLine="567"/>
        <w:jc w:val="both"/>
        <w:rPr>
          <w:szCs w:val="28"/>
          <w:lang w:val="vi-VN"/>
        </w:rPr>
      </w:pPr>
      <w:r>
        <w:rPr>
          <w:szCs w:val="28"/>
          <w:lang w:val="vi-VN"/>
        </w:rPr>
        <w:t xml:space="preserve">Căn cứ thực hiện nhiệm vụ năm học và tình hình thực tiễn của đơn vị, Trường Tiểu học </w:t>
      </w:r>
      <w:r w:rsidR="00D4774F" w:rsidRPr="00D4774F">
        <w:rPr>
          <w:szCs w:val="28"/>
          <w:lang w:val="vi-VN"/>
        </w:rPr>
        <w:t xml:space="preserve">Tân Phú Trung </w:t>
      </w:r>
      <w:r>
        <w:rPr>
          <w:szCs w:val="28"/>
          <w:lang w:val="vi-VN"/>
        </w:rPr>
        <w:t>xây dựng Kế hoạch giáo dục năm học 2020-2021 như sau:</w:t>
      </w:r>
    </w:p>
    <w:p w:rsidR="00537504" w:rsidRDefault="00A9796C">
      <w:pPr>
        <w:numPr>
          <w:ilvl w:val="0"/>
          <w:numId w:val="1"/>
        </w:numPr>
        <w:autoSpaceDE w:val="0"/>
        <w:autoSpaceDN w:val="0"/>
        <w:adjustRightInd w:val="0"/>
        <w:jc w:val="both"/>
        <w:rPr>
          <w:b/>
          <w:bCs/>
        </w:rPr>
      </w:pPr>
      <w:r>
        <w:rPr>
          <w:b/>
          <w:bCs/>
          <w:szCs w:val="28"/>
          <w:lang w:val="vi-VN"/>
        </w:rPr>
        <w:t>BỐI CẢNH</w:t>
      </w:r>
    </w:p>
    <w:p w:rsidR="00537504" w:rsidRDefault="00A9796C">
      <w:pPr>
        <w:numPr>
          <w:ilvl w:val="0"/>
          <w:numId w:val="2"/>
        </w:numPr>
        <w:jc w:val="both"/>
        <w:rPr>
          <w:b/>
          <w:bCs/>
        </w:rPr>
      </w:pPr>
      <w:r>
        <w:rPr>
          <w:b/>
          <w:bCs/>
          <w:lang w:val="vi-VN"/>
        </w:rPr>
        <w:t>Môi trường bên ngoài</w:t>
      </w:r>
    </w:p>
    <w:p w:rsidR="008536BA" w:rsidRPr="00D4774F" w:rsidRDefault="00D4774F" w:rsidP="009F37F7">
      <w:pPr>
        <w:spacing w:line="360" w:lineRule="auto"/>
        <w:ind w:firstLine="720"/>
        <w:jc w:val="both"/>
        <w:rPr>
          <w:szCs w:val="28"/>
          <w:lang w:val="pt-BR"/>
        </w:rPr>
      </w:pPr>
      <w:r>
        <w:rPr>
          <w:szCs w:val="28"/>
          <w:lang w:val="pt-BR"/>
        </w:rPr>
        <w:t xml:space="preserve">Trường Tiểu học Tân Phú Trung </w:t>
      </w:r>
      <w:r w:rsidR="009F37F7">
        <w:rPr>
          <w:szCs w:val="28"/>
          <w:lang w:val="pt-BR"/>
        </w:rPr>
        <w:t>là trường loại 1</w:t>
      </w:r>
      <w:r>
        <w:rPr>
          <w:szCs w:val="28"/>
          <w:lang w:val="pt-BR"/>
        </w:rPr>
        <w:t xml:space="preserve">, </w:t>
      </w:r>
      <w:r w:rsidR="009F37F7">
        <w:rPr>
          <w:szCs w:val="28"/>
          <w:lang w:val="pt-BR"/>
        </w:rPr>
        <w:t>t</w:t>
      </w:r>
      <w:r>
        <w:rPr>
          <w:szCs w:val="28"/>
          <w:lang w:val="pt-BR"/>
        </w:rPr>
        <w:t>rường có 04 điểm, thuộc đị</w:t>
      </w:r>
      <w:r w:rsidR="009C3B10">
        <w:rPr>
          <w:szCs w:val="28"/>
          <w:lang w:val="pt-BR"/>
        </w:rPr>
        <w:t>a bàn 4</w:t>
      </w:r>
      <w:r>
        <w:rPr>
          <w:szCs w:val="28"/>
          <w:lang w:val="pt-BR"/>
        </w:rPr>
        <w:t xml:space="preserve"> ấp ; ấ</w:t>
      </w:r>
      <w:r w:rsidR="009F37F7">
        <w:rPr>
          <w:szCs w:val="28"/>
          <w:lang w:val="pt-BR"/>
        </w:rPr>
        <w:t>p Tân Phú</w:t>
      </w:r>
      <w:r>
        <w:rPr>
          <w:szCs w:val="28"/>
          <w:lang w:val="pt-BR"/>
        </w:rPr>
        <w:t>,ấp Tân Thuận, ấp Tân Lợi</w:t>
      </w:r>
      <w:r w:rsidR="00D035DA">
        <w:rPr>
          <w:szCs w:val="28"/>
          <w:lang w:val="pt-BR"/>
        </w:rPr>
        <w:t xml:space="preserve">, điểm chính của trường nằm </w:t>
      </w:r>
      <w:r>
        <w:rPr>
          <w:szCs w:val="28"/>
          <w:lang w:val="pt-BR"/>
        </w:rPr>
        <w:t xml:space="preserve">ven huyện lộ 853 cũ </w:t>
      </w:r>
      <w:r w:rsidR="00D035DA">
        <w:rPr>
          <w:szCs w:val="28"/>
          <w:lang w:val="pt-BR"/>
        </w:rPr>
        <w:t xml:space="preserve">và sát trụ sở Ủy Ban Nhân dân </w:t>
      </w:r>
      <w:r>
        <w:rPr>
          <w:szCs w:val="28"/>
          <w:lang w:val="pt-BR"/>
        </w:rPr>
        <w:t>củ</w:t>
      </w:r>
      <w:r w:rsidR="009F37F7">
        <w:rPr>
          <w:szCs w:val="28"/>
          <w:lang w:val="pt-BR"/>
        </w:rPr>
        <w:t>a xã Tân Phú Trung</w:t>
      </w:r>
      <w:r w:rsidR="00D035DA">
        <w:rPr>
          <w:szCs w:val="28"/>
          <w:lang w:val="pt-BR"/>
        </w:rPr>
        <w:t xml:space="preserve"> vì vậy về mặt an ninh trật tự rất đảm bảo. </w:t>
      </w:r>
      <w:r w:rsidR="007E00E6">
        <w:rPr>
          <w:szCs w:val="28"/>
          <w:lang w:val="pt-BR"/>
        </w:rPr>
        <w:t>Tuy nhiên d</w:t>
      </w:r>
      <w:r w:rsidR="00D035DA">
        <w:rPr>
          <w:szCs w:val="28"/>
          <w:lang w:val="pt-BR"/>
        </w:rPr>
        <w:t xml:space="preserve">o địa bàn dân cư rộng </w:t>
      </w:r>
      <w:r w:rsidR="007E00E6">
        <w:rPr>
          <w:szCs w:val="28"/>
          <w:lang w:val="pt-BR"/>
        </w:rPr>
        <w:t>nên giao thông cũng còn nhiều bất tiện.Đ</w:t>
      </w:r>
      <w:r w:rsidR="00D035DA">
        <w:rPr>
          <w:szCs w:val="28"/>
          <w:lang w:val="pt-BR"/>
        </w:rPr>
        <w:t>a số phụ huynh làm</w:t>
      </w:r>
      <w:r w:rsidR="007E00E6">
        <w:rPr>
          <w:szCs w:val="28"/>
          <w:lang w:val="pt-BR"/>
        </w:rPr>
        <w:t xml:space="preserve"> công nhân hoặc làm</w:t>
      </w:r>
      <w:r w:rsidR="00D035DA">
        <w:rPr>
          <w:szCs w:val="28"/>
          <w:lang w:val="pt-BR"/>
        </w:rPr>
        <w:t xml:space="preserve"> nông là chính nên </w:t>
      </w:r>
      <w:r w:rsidR="007E00E6">
        <w:rPr>
          <w:szCs w:val="28"/>
          <w:lang w:val="pt-BR"/>
        </w:rPr>
        <w:t xml:space="preserve">hoàn cảnh </w:t>
      </w:r>
      <w:r w:rsidR="00D035DA">
        <w:rPr>
          <w:szCs w:val="28"/>
          <w:lang w:val="pt-BR"/>
        </w:rPr>
        <w:t>HS</w:t>
      </w:r>
      <w:r w:rsidR="007E00E6">
        <w:rPr>
          <w:szCs w:val="28"/>
          <w:lang w:val="pt-BR"/>
        </w:rPr>
        <w:t xml:space="preserve"> cũng còn gặp nhiều khó khăn. </w:t>
      </w:r>
    </w:p>
    <w:p w:rsidR="008536BA" w:rsidRPr="00731592" w:rsidRDefault="008536BA" w:rsidP="00510C78">
      <w:pPr>
        <w:tabs>
          <w:tab w:val="left" w:pos="0"/>
        </w:tabs>
        <w:spacing w:line="312" w:lineRule="auto"/>
        <w:jc w:val="both"/>
        <w:rPr>
          <w:szCs w:val="28"/>
          <w:lang w:val="pt-BR"/>
        </w:rPr>
      </w:pPr>
      <w:r w:rsidRPr="00731592">
        <w:rPr>
          <w:sz w:val="26"/>
          <w:szCs w:val="26"/>
          <w:lang w:val="pt-BR"/>
        </w:rPr>
        <w:tab/>
      </w:r>
      <w:r w:rsidRPr="00731592">
        <w:rPr>
          <w:szCs w:val="28"/>
          <w:lang w:val="pt-BR"/>
        </w:rPr>
        <w:t xml:space="preserve">Tuy còn nhiều khó khăn vất vả như thế nhưng nhà trường luôn chú trọng đầu tư cho công tác dạy và học, nhìn chung đa số PHHS đều có sư quan tâm đến </w:t>
      </w:r>
      <w:r w:rsidRPr="00731592">
        <w:rPr>
          <w:szCs w:val="28"/>
          <w:lang w:val="pt-BR"/>
        </w:rPr>
        <w:lastRenderedPageBreak/>
        <w:t>việc học của con em, đa số học sinh các lớp đều có đồ dùng học tập. Chất lượng hai mặt giáo dục được nâng lên, học sinh đạt nhiều giải trong các phong trào do cấp trên tổ chứ</w:t>
      </w:r>
      <w:r w:rsidR="00252776" w:rsidRPr="00731592">
        <w:rPr>
          <w:szCs w:val="28"/>
          <w:lang w:val="pt-BR"/>
        </w:rPr>
        <w:t>c.</w:t>
      </w:r>
    </w:p>
    <w:p w:rsidR="00537504" w:rsidRDefault="00A9796C">
      <w:pPr>
        <w:numPr>
          <w:ilvl w:val="0"/>
          <w:numId w:val="2"/>
        </w:numPr>
        <w:jc w:val="both"/>
        <w:rPr>
          <w:b/>
          <w:bCs/>
          <w:lang w:val="vi-VN"/>
        </w:rPr>
      </w:pPr>
      <w:r>
        <w:rPr>
          <w:b/>
          <w:bCs/>
          <w:lang w:val="vi-VN"/>
        </w:rPr>
        <w:t>Môi trường bên trong</w:t>
      </w:r>
    </w:p>
    <w:p w:rsidR="00537504" w:rsidRPr="00D4774F" w:rsidRDefault="00A9796C">
      <w:pPr>
        <w:numPr>
          <w:ilvl w:val="1"/>
          <w:numId w:val="2"/>
        </w:numPr>
        <w:jc w:val="both"/>
        <w:rPr>
          <w:b/>
          <w:bCs/>
          <w:lang w:val="vi-VN"/>
        </w:rPr>
      </w:pPr>
      <w:r>
        <w:rPr>
          <w:b/>
          <w:bCs/>
          <w:lang w:val="vi-VN"/>
        </w:rPr>
        <w:t>Đội ngũ cán bộ, giáo viên, nhân viên</w:t>
      </w:r>
    </w:p>
    <w:p w:rsidR="00B64482" w:rsidRPr="00D4774F" w:rsidRDefault="00B64482" w:rsidP="00B64482">
      <w:pPr>
        <w:ind w:firstLine="720"/>
        <w:jc w:val="both"/>
        <w:rPr>
          <w:szCs w:val="28"/>
          <w:lang w:val="vi-VN"/>
        </w:rPr>
      </w:pPr>
      <w:r w:rsidRPr="00D4774F">
        <w:rPr>
          <w:szCs w:val="28"/>
          <w:lang w:val="vi-VN"/>
        </w:rPr>
        <w:t xml:space="preserve">- Tổng số </w:t>
      </w:r>
      <w:r>
        <w:rPr>
          <w:lang w:val="vi-VN"/>
        </w:rPr>
        <w:t>cán bộ, giáo viên, nhân viên</w:t>
      </w:r>
      <w:r w:rsidR="00D4774F">
        <w:rPr>
          <w:szCs w:val="28"/>
          <w:lang w:val="vi-VN"/>
        </w:rPr>
        <w:t xml:space="preserve">: </w:t>
      </w:r>
      <w:r w:rsidR="00D4774F">
        <w:rPr>
          <w:szCs w:val="28"/>
          <w:lang w:val="vi-VN"/>
        </w:rPr>
        <w:tab/>
      </w:r>
      <w:r w:rsidR="00D4774F">
        <w:rPr>
          <w:szCs w:val="28"/>
          <w:lang w:val="vi-VN"/>
        </w:rPr>
        <w:tab/>
      </w:r>
      <w:r w:rsidR="00D4774F" w:rsidRPr="00D4774F">
        <w:rPr>
          <w:szCs w:val="28"/>
          <w:lang w:val="vi-VN"/>
        </w:rPr>
        <w:t>53</w:t>
      </w:r>
      <w:r w:rsidRPr="00D4774F">
        <w:rPr>
          <w:szCs w:val="28"/>
          <w:lang w:val="vi-VN"/>
        </w:rPr>
        <w:t xml:space="preserve"> người – Nữ</w:t>
      </w:r>
      <w:r w:rsidR="00D4774F">
        <w:rPr>
          <w:szCs w:val="28"/>
          <w:lang w:val="vi-VN"/>
        </w:rPr>
        <w:t xml:space="preserve"> 2</w:t>
      </w:r>
      <w:r w:rsidR="00D4774F" w:rsidRPr="00D4774F">
        <w:rPr>
          <w:szCs w:val="28"/>
          <w:lang w:val="vi-VN"/>
        </w:rPr>
        <w:t>1</w:t>
      </w:r>
    </w:p>
    <w:p w:rsidR="002E7CE0" w:rsidRDefault="00B64482" w:rsidP="00B64482">
      <w:pPr>
        <w:ind w:firstLine="720"/>
        <w:jc w:val="both"/>
        <w:rPr>
          <w:szCs w:val="28"/>
        </w:rPr>
      </w:pPr>
      <w:r w:rsidRPr="00BE11AC">
        <w:rPr>
          <w:szCs w:val="28"/>
        </w:rPr>
        <w:t>- Trong đó:</w:t>
      </w:r>
      <w:r w:rsidRPr="00BE11AC">
        <w:rPr>
          <w:szCs w:val="28"/>
        </w:rPr>
        <w:tab/>
      </w:r>
      <w:r w:rsidRPr="00BE11AC">
        <w:rPr>
          <w:szCs w:val="28"/>
        </w:rPr>
        <w:tab/>
        <w:t>– BGH:  03</w:t>
      </w:r>
      <w:r w:rsidR="002E7CE0">
        <w:rPr>
          <w:szCs w:val="28"/>
        </w:rPr>
        <w:t>/01</w:t>
      </w:r>
      <w:r w:rsidRPr="00BE11AC">
        <w:rPr>
          <w:szCs w:val="28"/>
        </w:rPr>
        <w:t xml:space="preserve"> ;</w:t>
      </w:r>
    </w:p>
    <w:p w:rsidR="00B64482" w:rsidRPr="00BE11AC" w:rsidRDefault="00D4774F" w:rsidP="00B64482">
      <w:pPr>
        <w:ind w:firstLine="720"/>
        <w:jc w:val="both"/>
        <w:rPr>
          <w:szCs w:val="28"/>
        </w:rPr>
      </w:pPr>
      <w:r>
        <w:rPr>
          <w:szCs w:val="28"/>
        </w:rPr>
        <w:t xml:space="preserve">– TPT: 01 </w:t>
      </w:r>
      <w:r>
        <w:rPr>
          <w:szCs w:val="28"/>
        </w:rPr>
        <w:tab/>
      </w:r>
      <w:r>
        <w:rPr>
          <w:szCs w:val="28"/>
        </w:rPr>
        <w:tab/>
        <w:t>– NV: 05</w:t>
      </w:r>
      <w:r w:rsidR="002E7CE0">
        <w:rPr>
          <w:szCs w:val="28"/>
        </w:rPr>
        <w:t>/1</w:t>
      </w:r>
      <w:r w:rsidR="00B64482" w:rsidRPr="00BE11AC">
        <w:rPr>
          <w:szCs w:val="28"/>
        </w:rPr>
        <w:t xml:space="preserve">; </w:t>
      </w:r>
    </w:p>
    <w:p w:rsidR="00B64482" w:rsidRPr="00BE11AC" w:rsidRDefault="00B64482" w:rsidP="00B64482">
      <w:pPr>
        <w:ind w:firstLine="720"/>
        <w:jc w:val="both"/>
        <w:rPr>
          <w:szCs w:val="28"/>
        </w:rPr>
      </w:pPr>
      <w:r w:rsidRPr="00BE11AC">
        <w:rPr>
          <w:szCs w:val="28"/>
        </w:rPr>
        <w:t>- GV phụ trách lớ</w:t>
      </w:r>
      <w:r w:rsidR="00D4774F">
        <w:rPr>
          <w:szCs w:val="28"/>
        </w:rPr>
        <w:t xml:space="preserve">p: </w:t>
      </w:r>
      <w:r w:rsidR="00D4774F">
        <w:rPr>
          <w:szCs w:val="28"/>
        </w:rPr>
        <w:tab/>
      </w:r>
      <w:r w:rsidR="00D4774F">
        <w:rPr>
          <w:szCs w:val="28"/>
        </w:rPr>
        <w:tab/>
      </w:r>
      <w:r w:rsidR="00D4774F">
        <w:rPr>
          <w:szCs w:val="28"/>
        </w:rPr>
        <w:tab/>
      </w:r>
      <w:r w:rsidR="00D4774F">
        <w:rPr>
          <w:szCs w:val="28"/>
        </w:rPr>
        <w:tab/>
        <w:t>3</w:t>
      </w:r>
      <w:r w:rsidR="004B70AA">
        <w:rPr>
          <w:szCs w:val="28"/>
        </w:rPr>
        <w:t>4</w:t>
      </w:r>
    </w:p>
    <w:p w:rsidR="00B64482" w:rsidRDefault="00B64482" w:rsidP="00B64482">
      <w:pPr>
        <w:ind w:firstLine="720"/>
        <w:jc w:val="both"/>
        <w:rPr>
          <w:szCs w:val="28"/>
        </w:rPr>
      </w:pPr>
      <w:r w:rsidRPr="00BE11AC">
        <w:rPr>
          <w:szCs w:val="28"/>
        </w:rPr>
        <w:t>- GV bộ</w:t>
      </w:r>
      <w:r w:rsidR="00D4774F">
        <w:rPr>
          <w:szCs w:val="28"/>
        </w:rPr>
        <w:t xml:space="preserve"> môn: </w:t>
      </w:r>
      <w:r w:rsidR="00D4774F">
        <w:rPr>
          <w:szCs w:val="28"/>
        </w:rPr>
        <w:tab/>
      </w:r>
      <w:r w:rsidR="00D4774F">
        <w:rPr>
          <w:szCs w:val="28"/>
        </w:rPr>
        <w:tab/>
      </w:r>
      <w:r w:rsidR="00D4774F">
        <w:rPr>
          <w:szCs w:val="28"/>
        </w:rPr>
        <w:tab/>
      </w:r>
      <w:r w:rsidR="00D4774F">
        <w:rPr>
          <w:szCs w:val="28"/>
        </w:rPr>
        <w:tab/>
      </w:r>
      <w:r w:rsidR="00D4774F">
        <w:rPr>
          <w:szCs w:val="28"/>
        </w:rPr>
        <w:tab/>
      </w:r>
      <w:r w:rsidR="004B70AA">
        <w:rPr>
          <w:szCs w:val="28"/>
        </w:rPr>
        <w:t>11</w:t>
      </w:r>
    </w:p>
    <w:p w:rsidR="006629CB" w:rsidRPr="00BE11AC" w:rsidRDefault="006629CB" w:rsidP="00B64482">
      <w:pPr>
        <w:ind w:firstLine="720"/>
        <w:jc w:val="both"/>
        <w:rPr>
          <w:szCs w:val="28"/>
        </w:rPr>
      </w:pPr>
      <w:r>
        <w:t xml:space="preserve">- Trường có chi bộ đảng </w:t>
      </w:r>
      <w:r>
        <w:rPr>
          <w:lang w:val="vi-VN"/>
        </w:rPr>
        <w:t xml:space="preserve">trực thuộc Đảng bộ xã </w:t>
      </w:r>
      <w:r w:rsidR="00D4774F">
        <w:t>Tân Phú Trung</w:t>
      </w:r>
      <w:r>
        <w:t xml:space="preserve"> vớ</w:t>
      </w:r>
      <w:r w:rsidR="00D4774F">
        <w:t>i 37</w:t>
      </w:r>
      <w:r>
        <w:t xml:space="preserve"> đảng viên;</w:t>
      </w:r>
    </w:p>
    <w:p w:rsidR="00B64482" w:rsidRPr="00BE11AC" w:rsidRDefault="00B64482" w:rsidP="00B64482">
      <w:pPr>
        <w:ind w:firstLine="720"/>
        <w:jc w:val="both"/>
        <w:rPr>
          <w:szCs w:val="28"/>
        </w:rPr>
      </w:pPr>
      <w:r w:rsidRPr="00BE11AC">
        <w:rPr>
          <w:szCs w:val="28"/>
        </w:rPr>
        <w:t>- Xếp loại Chuẩn NN</w:t>
      </w:r>
      <w:r>
        <w:rPr>
          <w:szCs w:val="28"/>
        </w:rPr>
        <w:t xml:space="preserve"> cuối năm học trước: Tổng số</w:t>
      </w:r>
      <w:r w:rsidR="00D4774F">
        <w:rPr>
          <w:szCs w:val="28"/>
        </w:rPr>
        <w:t>: 45</w:t>
      </w:r>
      <w:r w:rsidRPr="00BE11AC">
        <w:rPr>
          <w:szCs w:val="28"/>
        </w:rPr>
        <w:t xml:space="preserve"> GV</w:t>
      </w:r>
    </w:p>
    <w:p w:rsidR="00537504" w:rsidRPr="00771E45" w:rsidRDefault="00B64482" w:rsidP="00771E45">
      <w:pPr>
        <w:ind w:firstLine="720"/>
        <w:jc w:val="both"/>
        <w:rPr>
          <w:szCs w:val="28"/>
        </w:rPr>
      </w:pPr>
      <w:r>
        <w:rPr>
          <w:szCs w:val="28"/>
        </w:rPr>
        <w:tab/>
        <w:t xml:space="preserve">Trong đó: </w:t>
      </w:r>
      <w:r>
        <w:rPr>
          <w:szCs w:val="28"/>
        </w:rPr>
        <w:tab/>
        <w:t>- Xuất sắ</w:t>
      </w:r>
      <w:r w:rsidR="00D4774F">
        <w:rPr>
          <w:szCs w:val="28"/>
        </w:rPr>
        <w:t>c :</w:t>
      </w:r>
      <w:r w:rsidR="00D4774F">
        <w:rPr>
          <w:szCs w:val="28"/>
        </w:rPr>
        <w:tab/>
      </w:r>
      <w:r w:rsidR="00D4774F">
        <w:rPr>
          <w:szCs w:val="28"/>
        </w:rPr>
        <w:tab/>
      </w:r>
      <w:r w:rsidR="00D4774F">
        <w:rPr>
          <w:szCs w:val="28"/>
        </w:rPr>
        <w:tab/>
        <w:t>2</w:t>
      </w:r>
      <w:r>
        <w:rPr>
          <w:szCs w:val="28"/>
        </w:rPr>
        <w:t>0</w:t>
      </w:r>
    </w:p>
    <w:p w:rsidR="00537504" w:rsidRDefault="00A9796C">
      <w:pPr>
        <w:numPr>
          <w:ilvl w:val="1"/>
          <w:numId w:val="2"/>
        </w:numPr>
        <w:jc w:val="both"/>
        <w:rPr>
          <w:b/>
          <w:bCs/>
          <w:lang w:val="vi-VN"/>
        </w:rPr>
      </w:pPr>
      <w:r>
        <w:rPr>
          <w:b/>
          <w:bCs/>
          <w:lang w:val="vi-VN"/>
        </w:rPr>
        <w:t>Học sinh</w:t>
      </w:r>
    </w:p>
    <w:p w:rsidR="00647214" w:rsidRPr="00E8354C" w:rsidRDefault="00647214" w:rsidP="00647214">
      <w:pPr>
        <w:ind w:firstLine="720"/>
        <w:jc w:val="both"/>
        <w:rPr>
          <w:szCs w:val="28"/>
          <w:lang w:val="vi-VN"/>
        </w:rPr>
      </w:pPr>
      <w:r w:rsidRPr="00D4774F">
        <w:rPr>
          <w:i/>
          <w:szCs w:val="28"/>
          <w:lang w:val="vi-VN"/>
        </w:rPr>
        <w:t>1. Tổng số lớp:</w:t>
      </w:r>
      <w:r w:rsidRPr="00D4774F">
        <w:rPr>
          <w:szCs w:val="28"/>
          <w:lang w:val="vi-VN"/>
        </w:rPr>
        <w:tab/>
      </w:r>
      <w:r w:rsidR="00D4774F" w:rsidRPr="00D4774F">
        <w:rPr>
          <w:szCs w:val="28"/>
          <w:lang w:val="vi-VN"/>
        </w:rPr>
        <w:t>3</w:t>
      </w:r>
      <w:r w:rsidR="00DA3E0B" w:rsidRPr="00731592">
        <w:rPr>
          <w:szCs w:val="28"/>
          <w:lang w:val="vi-VN"/>
        </w:rPr>
        <w:t>4</w:t>
      </w:r>
      <w:r w:rsidRPr="00D4774F">
        <w:rPr>
          <w:szCs w:val="28"/>
          <w:lang w:val="vi-VN"/>
        </w:rPr>
        <w:t xml:space="preserve"> lớp  </w:t>
      </w:r>
      <w:r w:rsidR="00D4774F">
        <w:rPr>
          <w:szCs w:val="28"/>
          <w:lang w:val="vi-VN"/>
        </w:rPr>
        <w:tab/>
      </w:r>
      <w:r w:rsidR="00D4774F">
        <w:rPr>
          <w:szCs w:val="28"/>
          <w:lang w:val="vi-VN"/>
        </w:rPr>
        <w:tab/>
        <w:t xml:space="preserve">TS HS: </w:t>
      </w:r>
      <w:r w:rsidR="00DA3E0B" w:rsidRPr="00731592">
        <w:rPr>
          <w:szCs w:val="28"/>
          <w:lang w:val="vi-VN"/>
        </w:rPr>
        <w:t>987</w:t>
      </w:r>
      <w:r w:rsidR="00D4774F">
        <w:rPr>
          <w:szCs w:val="28"/>
          <w:lang w:val="vi-VN"/>
        </w:rPr>
        <w:t>/</w:t>
      </w:r>
      <w:r w:rsidR="00D4774F" w:rsidRPr="00342C56">
        <w:rPr>
          <w:szCs w:val="28"/>
          <w:lang w:val="vi-VN"/>
        </w:rPr>
        <w:t>5</w:t>
      </w:r>
      <w:r w:rsidR="00516B58" w:rsidRPr="00516B58">
        <w:rPr>
          <w:szCs w:val="28"/>
          <w:lang w:val="vi-VN"/>
        </w:rPr>
        <w:t>17</w:t>
      </w:r>
      <w:r w:rsidR="0043070C" w:rsidRPr="00E8354C">
        <w:rPr>
          <w:szCs w:val="28"/>
          <w:lang w:val="vi-VN"/>
        </w:rPr>
        <w:t xml:space="preserve">      </w:t>
      </w:r>
    </w:p>
    <w:p w:rsidR="00647214" w:rsidRPr="00342C56" w:rsidRDefault="00647214" w:rsidP="00647214">
      <w:pPr>
        <w:jc w:val="both"/>
        <w:rPr>
          <w:b/>
          <w:szCs w:val="28"/>
        </w:rPr>
      </w:pPr>
      <w:r>
        <w:rPr>
          <w:szCs w:val="28"/>
        </w:rPr>
        <w:t>Chia ra</w:t>
      </w:r>
      <w:r w:rsidRPr="00BE11AC">
        <w:rPr>
          <w:szCs w:val="28"/>
        </w:rPr>
        <w:t xml:space="preserve">: </w:t>
      </w:r>
      <w:r>
        <w:rPr>
          <w:szCs w:val="28"/>
        </w:rPr>
        <w:tab/>
        <w:t>Khối 1</w:t>
      </w:r>
      <w:r w:rsidRPr="00342C56">
        <w:rPr>
          <w:szCs w:val="28"/>
        </w:rPr>
        <w:t xml:space="preserve">:  </w:t>
      </w:r>
      <w:r w:rsidR="00DA3E0B" w:rsidRPr="00342C56">
        <w:rPr>
          <w:szCs w:val="28"/>
        </w:rPr>
        <w:t>8</w:t>
      </w:r>
      <w:r w:rsidRPr="00342C56">
        <w:rPr>
          <w:szCs w:val="28"/>
        </w:rPr>
        <w:t xml:space="preserve"> lớ</w:t>
      </w:r>
      <w:r w:rsidR="00D4774F" w:rsidRPr="00342C56">
        <w:rPr>
          <w:szCs w:val="28"/>
        </w:rPr>
        <w:t xml:space="preserve">p,  </w:t>
      </w:r>
      <w:r w:rsidR="00DA3E0B" w:rsidRPr="00342C56">
        <w:rPr>
          <w:szCs w:val="28"/>
        </w:rPr>
        <w:t>226</w:t>
      </w:r>
      <w:r w:rsidR="00516B58">
        <w:rPr>
          <w:szCs w:val="28"/>
        </w:rPr>
        <w:t>/119</w:t>
      </w:r>
      <w:r w:rsidRPr="00342C56">
        <w:rPr>
          <w:szCs w:val="28"/>
        </w:rPr>
        <w:t xml:space="preserve"> nữ</w:t>
      </w:r>
      <w:r w:rsidRPr="00342C56">
        <w:rPr>
          <w:b/>
          <w:szCs w:val="28"/>
        </w:rPr>
        <w:tab/>
      </w:r>
      <w:r w:rsidRPr="00342C56">
        <w:rPr>
          <w:b/>
          <w:szCs w:val="28"/>
        </w:rPr>
        <w:tab/>
      </w:r>
    </w:p>
    <w:p w:rsidR="00647214" w:rsidRPr="00342C56" w:rsidRDefault="00647214" w:rsidP="00647214">
      <w:pPr>
        <w:ind w:left="720" w:firstLine="720"/>
        <w:jc w:val="both"/>
        <w:rPr>
          <w:b/>
          <w:szCs w:val="28"/>
        </w:rPr>
      </w:pPr>
      <w:r w:rsidRPr="00342C56">
        <w:rPr>
          <w:szCs w:val="28"/>
        </w:rPr>
        <w:t>Khố</w:t>
      </w:r>
      <w:r w:rsidR="008413B7" w:rsidRPr="00342C56">
        <w:rPr>
          <w:szCs w:val="28"/>
        </w:rPr>
        <w:t xml:space="preserve">i 2:  </w:t>
      </w:r>
      <w:r w:rsidR="00DA3E0B" w:rsidRPr="00342C56">
        <w:rPr>
          <w:szCs w:val="28"/>
        </w:rPr>
        <w:t xml:space="preserve">6 </w:t>
      </w:r>
      <w:r w:rsidRPr="00342C56">
        <w:rPr>
          <w:szCs w:val="28"/>
        </w:rPr>
        <w:t>lớ</w:t>
      </w:r>
      <w:r w:rsidR="00342C56" w:rsidRPr="00342C56">
        <w:rPr>
          <w:szCs w:val="28"/>
        </w:rPr>
        <w:t>p,  172/88</w:t>
      </w:r>
      <w:r w:rsidRPr="00342C56">
        <w:rPr>
          <w:szCs w:val="28"/>
        </w:rPr>
        <w:t xml:space="preserve"> nữ</w:t>
      </w:r>
    </w:p>
    <w:p w:rsidR="00647214" w:rsidRPr="00342C56" w:rsidRDefault="00647214" w:rsidP="00647214">
      <w:pPr>
        <w:ind w:left="720" w:firstLine="720"/>
        <w:jc w:val="both"/>
        <w:rPr>
          <w:b/>
          <w:szCs w:val="28"/>
        </w:rPr>
      </w:pPr>
      <w:r w:rsidRPr="00342C56">
        <w:rPr>
          <w:szCs w:val="28"/>
        </w:rPr>
        <w:t xml:space="preserve">Khối 3:  </w:t>
      </w:r>
      <w:r w:rsidR="00DA3E0B" w:rsidRPr="00342C56">
        <w:rPr>
          <w:szCs w:val="28"/>
        </w:rPr>
        <w:t>8</w:t>
      </w:r>
      <w:r w:rsidRPr="00342C56">
        <w:rPr>
          <w:szCs w:val="28"/>
        </w:rPr>
        <w:t xml:space="preserve"> lớ</w:t>
      </w:r>
      <w:r w:rsidR="00342C56" w:rsidRPr="00342C56">
        <w:rPr>
          <w:szCs w:val="28"/>
        </w:rPr>
        <w:t>p,  234</w:t>
      </w:r>
      <w:r w:rsidRPr="00342C56">
        <w:rPr>
          <w:szCs w:val="28"/>
        </w:rPr>
        <w:t>/</w:t>
      </w:r>
      <w:r w:rsidR="00516B58">
        <w:rPr>
          <w:szCs w:val="28"/>
        </w:rPr>
        <w:t>118</w:t>
      </w:r>
      <w:r w:rsidRPr="00342C56">
        <w:rPr>
          <w:szCs w:val="28"/>
        </w:rPr>
        <w:t xml:space="preserve"> nữ</w:t>
      </w:r>
      <w:r w:rsidRPr="00342C56">
        <w:rPr>
          <w:szCs w:val="28"/>
        </w:rPr>
        <w:tab/>
      </w:r>
      <w:r w:rsidRPr="00342C56">
        <w:rPr>
          <w:szCs w:val="28"/>
        </w:rPr>
        <w:tab/>
      </w:r>
    </w:p>
    <w:p w:rsidR="00647214" w:rsidRPr="00342C56" w:rsidRDefault="00647214" w:rsidP="00647214">
      <w:pPr>
        <w:ind w:left="720" w:firstLine="720"/>
        <w:jc w:val="both"/>
        <w:rPr>
          <w:szCs w:val="28"/>
        </w:rPr>
      </w:pPr>
      <w:r w:rsidRPr="00342C56">
        <w:rPr>
          <w:szCs w:val="28"/>
        </w:rPr>
        <w:t>Khối 4:  6 lớp,  1</w:t>
      </w:r>
      <w:r w:rsidR="00516B58">
        <w:rPr>
          <w:szCs w:val="28"/>
        </w:rPr>
        <w:t>81/99</w:t>
      </w:r>
      <w:r w:rsidRPr="00342C56">
        <w:rPr>
          <w:szCs w:val="28"/>
        </w:rPr>
        <w:t xml:space="preserve"> nữ</w:t>
      </w:r>
    </w:p>
    <w:p w:rsidR="00537504" w:rsidRPr="00342C56" w:rsidRDefault="00647214">
      <w:pPr>
        <w:jc w:val="both"/>
        <w:rPr>
          <w:szCs w:val="28"/>
        </w:rPr>
      </w:pPr>
      <w:r w:rsidRPr="00342C56">
        <w:rPr>
          <w:szCs w:val="28"/>
        </w:rPr>
        <w:tab/>
      </w:r>
      <w:r w:rsidR="00342C56" w:rsidRPr="00342C56">
        <w:rPr>
          <w:szCs w:val="28"/>
        </w:rPr>
        <w:t xml:space="preserve">          </w:t>
      </w:r>
      <w:r w:rsidRPr="00342C56">
        <w:rPr>
          <w:szCs w:val="28"/>
        </w:rPr>
        <w:t>Khố</w:t>
      </w:r>
      <w:r w:rsidR="008413B7" w:rsidRPr="00342C56">
        <w:rPr>
          <w:szCs w:val="28"/>
        </w:rPr>
        <w:t xml:space="preserve">i 5:  </w:t>
      </w:r>
      <w:r w:rsidR="00DA3E0B" w:rsidRPr="00342C56">
        <w:rPr>
          <w:szCs w:val="28"/>
        </w:rPr>
        <w:t>6</w:t>
      </w:r>
      <w:r w:rsidRPr="00342C56">
        <w:rPr>
          <w:szCs w:val="28"/>
        </w:rPr>
        <w:t xml:space="preserve"> lớp, </w:t>
      </w:r>
      <w:r w:rsidR="00DA3E0B" w:rsidRPr="00342C56">
        <w:rPr>
          <w:szCs w:val="28"/>
        </w:rPr>
        <w:t>174</w:t>
      </w:r>
      <w:r w:rsidR="00342C56" w:rsidRPr="00342C56">
        <w:rPr>
          <w:szCs w:val="28"/>
        </w:rPr>
        <w:t>/93</w:t>
      </w:r>
      <w:r w:rsidRPr="00342C56">
        <w:rPr>
          <w:szCs w:val="28"/>
        </w:rPr>
        <w:t xml:space="preserve"> nữ</w:t>
      </w:r>
    </w:p>
    <w:p w:rsidR="00537504" w:rsidRDefault="00A9796C">
      <w:pPr>
        <w:numPr>
          <w:ilvl w:val="1"/>
          <w:numId w:val="2"/>
        </w:numPr>
        <w:jc w:val="both"/>
        <w:rPr>
          <w:b/>
          <w:bCs/>
          <w:lang w:val="vi-VN"/>
        </w:rPr>
      </w:pPr>
      <w:r>
        <w:rPr>
          <w:b/>
          <w:bCs/>
          <w:lang w:val="vi-VN"/>
        </w:rPr>
        <w:t>Cơ sở vật chất, trang thiết bị dạy học</w:t>
      </w:r>
    </w:p>
    <w:p w:rsidR="00264A0C" w:rsidRPr="008413B7" w:rsidRDefault="00BC15AF" w:rsidP="008413B7">
      <w:pPr>
        <w:spacing w:after="120"/>
        <w:ind w:firstLine="720"/>
        <w:jc w:val="both"/>
        <w:rPr>
          <w:szCs w:val="28"/>
          <w:lang w:val="vi-VN"/>
        </w:rPr>
      </w:pPr>
      <w:r w:rsidRPr="00D4774F">
        <w:rPr>
          <w:szCs w:val="28"/>
          <w:lang w:val="vi-VN"/>
        </w:rPr>
        <w:t>-</w:t>
      </w:r>
      <w:r w:rsidR="00A9796C" w:rsidRPr="00D4774F">
        <w:rPr>
          <w:szCs w:val="28"/>
          <w:lang w:val="vi-VN"/>
        </w:rPr>
        <w:t>Toàn trườ</w:t>
      </w:r>
      <w:r w:rsidR="004D6F2F" w:rsidRPr="00D4774F">
        <w:rPr>
          <w:szCs w:val="28"/>
          <w:lang w:val="vi-VN"/>
        </w:rPr>
        <w:t xml:space="preserve">ng có </w:t>
      </w:r>
      <w:r w:rsidR="008413B7" w:rsidRPr="008413B7">
        <w:rPr>
          <w:szCs w:val="28"/>
          <w:lang w:val="vi-VN"/>
        </w:rPr>
        <w:t>4</w:t>
      </w:r>
      <w:r w:rsidR="00A9796C" w:rsidRPr="00D4774F">
        <w:rPr>
          <w:szCs w:val="28"/>
          <w:lang w:val="vi-VN"/>
        </w:rPr>
        <w:t>điểm trường vớ</w:t>
      </w:r>
      <w:r w:rsidR="008413B7">
        <w:rPr>
          <w:szCs w:val="28"/>
          <w:lang w:val="vi-VN"/>
        </w:rPr>
        <w:t xml:space="preserve">i </w:t>
      </w:r>
      <w:r w:rsidR="008413B7" w:rsidRPr="008413B7">
        <w:rPr>
          <w:szCs w:val="28"/>
          <w:lang w:val="vi-VN"/>
        </w:rPr>
        <w:t>3</w:t>
      </w:r>
      <w:r w:rsidR="00731592" w:rsidRPr="00731592">
        <w:rPr>
          <w:szCs w:val="28"/>
          <w:lang w:val="vi-VN"/>
        </w:rPr>
        <w:t>4</w:t>
      </w:r>
      <w:r w:rsidR="00A9796C" w:rsidRPr="00D4774F">
        <w:rPr>
          <w:szCs w:val="28"/>
          <w:lang w:val="vi-VN"/>
        </w:rPr>
        <w:t xml:space="preserve"> lớp học (Điểm chính đóng trên địa bàn ấp</w:t>
      </w:r>
      <w:r w:rsidR="008413B7" w:rsidRPr="008413B7">
        <w:rPr>
          <w:szCs w:val="28"/>
          <w:lang w:val="vi-VN"/>
        </w:rPr>
        <w:t>Tân</w:t>
      </w:r>
      <w:r w:rsidR="00342C56" w:rsidRPr="00342C56">
        <w:rPr>
          <w:szCs w:val="28"/>
          <w:lang w:val="vi-VN"/>
        </w:rPr>
        <w:t xml:space="preserve"> </w:t>
      </w:r>
      <w:r w:rsidR="008413B7">
        <w:rPr>
          <w:szCs w:val="28"/>
          <w:lang w:val="vi-VN"/>
        </w:rPr>
        <w:t xml:space="preserve">Phú </w:t>
      </w:r>
      <w:r w:rsidR="00A9796C" w:rsidRPr="00D4774F">
        <w:rPr>
          <w:szCs w:val="28"/>
          <w:lang w:val="vi-VN"/>
        </w:rPr>
        <w:t>vớ</w:t>
      </w:r>
      <w:r w:rsidR="008413B7">
        <w:rPr>
          <w:szCs w:val="28"/>
          <w:lang w:val="vi-VN"/>
        </w:rPr>
        <w:t>i 2</w:t>
      </w:r>
      <w:r w:rsidR="00731592" w:rsidRPr="001D16F3">
        <w:rPr>
          <w:szCs w:val="28"/>
          <w:lang w:val="vi-VN"/>
        </w:rPr>
        <w:t>3</w:t>
      </w:r>
      <w:r w:rsidR="00A9796C" w:rsidRPr="00D4774F">
        <w:rPr>
          <w:szCs w:val="28"/>
          <w:lang w:val="vi-VN"/>
        </w:rPr>
        <w:t xml:space="preserve"> lớp học; Điểm Một đóng trên địa bàn ấp </w:t>
      </w:r>
      <w:r w:rsidR="009C3B10">
        <w:rPr>
          <w:szCs w:val="28"/>
          <w:lang w:val="vi-VN"/>
        </w:rPr>
        <w:t xml:space="preserve">Tân </w:t>
      </w:r>
      <w:r w:rsidR="009C3B10" w:rsidRPr="009C3B10">
        <w:rPr>
          <w:szCs w:val="28"/>
          <w:lang w:val="vi-VN"/>
        </w:rPr>
        <w:t>Lợi</w:t>
      </w:r>
      <w:r w:rsidR="00A9796C" w:rsidRPr="00D4774F">
        <w:rPr>
          <w:szCs w:val="28"/>
          <w:lang w:val="vi-VN"/>
        </w:rPr>
        <w:t xml:space="preserve"> vớ</w:t>
      </w:r>
      <w:r w:rsidR="008413B7">
        <w:rPr>
          <w:szCs w:val="28"/>
          <w:lang w:val="vi-VN"/>
        </w:rPr>
        <w:t xml:space="preserve">i </w:t>
      </w:r>
      <w:r w:rsidR="008413B7" w:rsidRPr="008413B7">
        <w:rPr>
          <w:szCs w:val="28"/>
          <w:lang w:val="vi-VN"/>
        </w:rPr>
        <w:t>5</w:t>
      </w:r>
      <w:r w:rsidR="00A9796C" w:rsidRPr="00D4774F">
        <w:rPr>
          <w:szCs w:val="28"/>
          <w:lang w:val="vi-VN"/>
        </w:rPr>
        <w:t xml:space="preserve"> lớp họ</w:t>
      </w:r>
      <w:r w:rsidR="004D6F2F" w:rsidRPr="00D4774F">
        <w:rPr>
          <w:szCs w:val="28"/>
          <w:lang w:val="vi-VN"/>
        </w:rPr>
        <w:t>c; Điểm Hai đóng trên địa bàn ấ</w:t>
      </w:r>
      <w:r w:rsidR="008413B7">
        <w:rPr>
          <w:szCs w:val="28"/>
          <w:lang w:val="vi-VN"/>
        </w:rPr>
        <w:t xml:space="preserve">p </w:t>
      </w:r>
      <w:r w:rsidR="008413B7" w:rsidRPr="008413B7">
        <w:rPr>
          <w:szCs w:val="28"/>
          <w:lang w:val="vi-VN"/>
        </w:rPr>
        <w:t>Tân Thuận</w:t>
      </w:r>
      <w:r w:rsidR="004D6F2F" w:rsidRPr="00D4774F">
        <w:rPr>
          <w:szCs w:val="28"/>
          <w:lang w:val="vi-VN"/>
        </w:rPr>
        <w:t xml:space="preserve"> vớ</w:t>
      </w:r>
      <w:r w:rsidR="008413B7">
        <w:rPr>
          <w:szCs w:val="28"/>
          <w:lang w:val="vi-VN"/>
        </w:rPr>
        <w:t xml:space="preserve">i </w:t>
      </w:r>
      <w:r w:rsidR="00731592" w:rsidRPr="00731592">
        <w:rPr>
          <w:szCs w:val="28"/>
          <w:lang w:val="vi-VN"/>
        </w:rPr>
        <w:t>5</w:t>
      </w:r>
      <w:r w:rsidR="004D6F2F" w:rsidRPr="00D4774F">
        <w:rPr>
          <w:szCs w:val="28"/>
          <w:lang w:val="vi-VN"/>
        </w:rPr>
        <w:t xml:space="preserve"> lớp học</w:t>
      </w:r>
      <w:r w:rsidR="00A9796C" w:rsidRPr="00D4774F">
        <w:rPr>
          <w:szCs w:val="28"/>
          <w:lang w:val="vi-VN"/>
        </w:rPr>
        <w:t>)</w:t>
      </w:r>
      <w:r w:rsidR="008413B7" w:rsidRPr="00D4774F">
        <w:rPr>
          <w:szCs w:val="28"/>
          <w:lang w:val="vi-VN"/>
        </w:rPr>
        <w:t>Điể</w:t>
      </w:r>
      <w:r w:rsidR="008413B7">
        <w:rPr>
          <w:szCs w:val="28"/>
          <w:lang w:val="vi-VN"/>
        </w:rPr>
        <w:t xml:space="preserve">m </w:t>
      </w:r>
      <w:r w:rsidR="008413B7" w:rsidRPr="008413B7">
        <w:rPr>
          <w:szCs w:val="28"/>
          <w:lang w:val="vi-VN"/>
        </w:rPr>
        <w:t>Ba</w:t>
      </w:r>
      <w:r w:rsidR="008413B7" w:rsidRPr="00D4774F">
        <w:rPr>
          <w:szCs w:val="28"/>
          <w:lang w:val="vi-VN"/>
        </w:rPr>
        <w:t xml:space="preserve"> đóng trên địa bàn ấ</w:t>
      </w:r>
      <w:r w:rsidR="008413B7">
        <w:rPr>
          <w:szCs w:val="28"/>
          <w:lang w:val="vi-VN"/>
        </w:rPr>
        <w:t xml:space="preserve">p Tân </w:t>
      </w:r>
      <w:r w:rsidR="008413B7" w:rsidRPr="008413B7">
        <w:rPr>
          <w:szCs w:val="28"/>
          <w:lang w:val="vi-VN"/>
        </w:rPr>
        <w:t>Lợi</w:t>
      </w:r>
      <w:r w:rsidR="008413B7" w:rsidRPr="00D4774F">
        <w:rPr>
          <w:szCs w:val="28"/>
          <w:lang w:val="vi-VN"/>
        </w:rPr>
        <w:t xml:space="preserve"> vớ</w:t>
      </w:r>
      <w:r w:rsidR="008413B7">
        <w:rPr>
          <w:szCs w:val="28"/>
          <w:lang w:val="vi-VN"/>
        </w:rPr>
        <w:t xml:space="preserve">i </w:t>
      </w:r>
      <w:r w:rsidR="00731592" w:rsidRPr="00731592">
        <w:rPr>
          <w:szCs w:val="28"/>
          <w:lang w:val="vi-VN"/>
        </w:rPr>
        <w:t>1</w:t>
      </w:r>
      <w:r w:rsidR="008413B7" w:rsidRPr="00D4774F">
        <w:rPr>
          <w:szCs w:val="28"/>
          <w:lang w:val="vi-VN"/>
        </w:rPr>
        <w:t xml:space="preserve"> lớp học</w:t>
      </w:r>
      <w:r w:rsidR="00A9796C" w:rsidRPr="00B00AA5">
        <w:rPr>
          <w:szCs w:val="28"/>
          <w:lang w:val="vi-VN"/>
        </w:rPr>
        <w:t>;</w:t>
      </w:r>
      <w:r w:rsidR="008413B7" w:rsidRPr="008413B7">
        <w:rPr>
          <w:szCs w:val="28"/>
          <w:lang w:val="vi-VN"/>
        </w:rPr>
        <w:t>14</w:t>
      </w:r>
      <w:r w:rsidR="00A9796C" w:rsidRPr="00B00AA5">
        <w:rPr>
          <w:szCs w:val="28"/>
          <w:lang w:val="vi-VN"/>
        </w:rPr>
        <w:t xml:space="preserve"> lớp được tổ chức dạy học 2 buổi/ngày.</w:t>
      </w:r>
      <w:r w:rsidR="008413B7" w:rsidRPr="008413B7">
        <w:rPr>
          <w:rFonts w:eastAsia="Times New Roman" w:cs="Times New Roman"/>
          <w:szCs w:val="28"/>
          <w:lang w:val="vi-VN"/>
        </w:rPr>
        <w:t>T</w:t>
      </w:r>
      <w:r w:rsidR="006B029D" w:rsidRPr="00D4774F">
        <w:rPr>
          <w:rFonts w:eastAsia="Times New Roman" w:cs="Times New Roman"/>
          <w:szCs w:val="28"/>
          <w:lang w:val="vi-VN"/>
        </w:rPr>
        <w:t>rang trí nhà vệ sinh</w:t>
      </w:r>
      <w:r w:rsidR="006B029D" w:rsidRPr="00D4774F">
        <w:rPr>
          <w:rFonts w:ascii="VNI-Times" w:eastAsia="Times New Roman" w:hAnsi="VNI-Times" w:cs="Times New Roman"/>
          <w:szCs w:val="28"/>
          <w:lang w:val="vi-VN"/>
        </w:rPr>
        <w:t xml:space="preserve"> saïch ñeïp, </w:t>
      </w:r>
      <w:r w:rsidR="006B029D" w:rsidRPr="00D4774F">
        <w:rPr>
          <w:rFonts w:eastAsia="Times New Roman" w:cs="Times New Roman"/>
          <w:szCs w:val="28"/>
          <w:lang w:val="vi-VN"/>
        </w:rPr>
        <w:t>trang bị sân chơi thiếu nhi dành cho học sinh.</w:t>
      </w:r>
    </w:p>
    <w:p w:rsidR="00537504" w:rsidRPr="00D4774F" w:rsidRDefault="00DF3DAB">
      <w:pPr>
        <w:ind w:firstLine="720"/>
        <w:jc w:val="both"/>
        <w:rPr>
          <w:lang w:val="vi-VN"/>
        </w:rPr>
      </w:pPr>
      <w:r w:rsidRPr="00D4774F">
        <w:rPr>
          <w:lang w:val="vi-VN"/>
        </w:rPr>
        <w:t xml:space="preserve">- </w:t>
      </w:r>
      <w:r w:rsidR="00264A0C">
        <w:rPr>
          <w:lang w:val="vi-VN"/>
        </w:rPr>
        <w:t xml:space="preserve">Cơ </w:t>
      </w:r>
      <w:r w:rsidR="00A9796C">
        <w:rPr>
          <w:lang w:val="vi-VN"/>
        </w:rPr>
        <w:t xml:space="preserve">bản </w:t>
      </w:r>
      <w:r w:rsidR="00264A0C" w:rsidRPr="00D4774F">
        <w:rPr>
          <w:lang w:val="vi-VN"/>
        </w:rPr>
        <w:t>đảm bảo</w:t>
      </w:r>
      <w:r w:rsidR="00A9796C" w:rsidRPr="00D4774F">
        <w:rPr>
          <w:lang w:val="vi-VN"/>
        </w:rPr>
        <w:t xml:space="preserve"> các </w:t>
      </w:r>
      <w:r w:rsidR="00264A0C" w:rsidRPr="00D4774F">
        <w:rPr>
          <w:lang w:val="vi-VN"/>
        </w:rPr>
        <w:t xml:space="preserve">trang </w:t>
      </w:r>
      <w:r w:rsidR="00A9796C" w:rsidRPr="00D4774F">
        <w:rPr>
          <w:lang w:val="vi-VN"/>
        </w:rPr>
        <w:t xml:space="preserve">thiết bị phục vụ dạy, học và làm việc. </w:t>
      </w:r>
      <w:r w:rsidR="00A9796C">
        <w:rPr>
          <w:lang w:val="vi-VN"/>
        </w:rPr>
        <w:t xml:space="preserve">Cảnh quan </w:t>
      </w:r>
      <w:r w:rsidR="00A9796C" w:rsidRPr="00D4774F">
        <w:rPr>
          <w:lang w:val="vi-VN"/>
        </w:rPr>
        <w:t>môi trường sư phạm</w:t>
      </w:r>
      <w:r w:rsidR="00264A0C" w:rsidRPr="00D4774F">
        <w:rPr>
          <w:lang w:val="vi-VN"/>
        </w:rPr>
        <w:t xml:space="preserve">tương đối </w:t>
      </w:r>
      <w:r w:rsidR="00A9796C">
        <w:rPr>
          <w:lang w:val="vi-VN"/>
        </w:rPr>
        <w:t>sạch đẹp, thoáng mát đáp ứng nhu cầu tổ chức các hoạt động học tập, ngoài giờ lên lớp và các hoạt động trải nghiệ</w:t>
      </w:r>
      <w:r>
        <w:rPr>
          <w:lang w:val="vi-VN"/>
        </w:rPr>
        <w:t>m</w:t>
      </w:r>
      <w:r w:rsidRPr="00D4774F">
        <w:rPr>
          <w:lang w:val="vi-VN"/>
        </w:rPr>
        <w:t>.</w:t>
      </w:r>
    </w:p>
    <w:p w:rsidR="00DF3DAB" w:rsidRPr="008413B7" w:rsidRDefault="00EA6139">
      <w:pPr>
        <w:ind w:firstLine="720"/>
        <w:jc w:val="both"/>
        <w:rPr>
          <w:lang w:val="vi-VN"/>
        </w:rPr>
      </w:pPr>
      <w:r w:rsidRPr="00D4774F">
        <w:rPr>
          <w:lang w:val="vi-VN"/>
        </w:rPr>
        <w:t xml:space="preserve">- </w:t>
      </w:r>
      <w:r w:rsidR="00817710" w:rsidRPr="00D4774F">
        <w:rPr>
          <w:lang w:val="vi-VN"/>
        </w:rPr>
        <w:t>T</w:t>
      </w:r>
      <w:r w:rsidR="00DF3DAB">
        <w:rPr>
          <w:lang w:val="vi-VN"/>
        </w:rPr>
        <w:t xml:space="preserve">rường </w:t>
      </w:r>
      <w:r w:rsidR="00DF3DAB" w:rsidRPr="00D4774F">
        <w:rPr>
          <w:lang w:val="vi-VN"/>
        </w:rPr>
        <w:t xml:space="preserve">chưa </w:t>
      </w:r>
      <w:r w:rsidR="00DF3DAB">
        <w:rPr>
          <w:lang w:val="vi-VN"/>
        </w:rPr>
        <w:t>có phòng thiết bị riêng biệt</w:t>
      </w:r>
      <w:r w:rsidR="00DF3DAB" w:rsidRPr="00D4774F">
        <w:rPr>
          <w:lang w:val="vi-VN"/>
        </w:rPr>
        <w:t>.</w:t>
      </w:r>
      <w:r w:rsidR="008413B7" w:rsidRPr="008413B7">
        <w:rPr>
          <w:lang w:val="vi-VN"/>
        </w:rPr>
        <w:t>dùng chung kho sách thư viện.</w:t>
      </w:r>
    </w:p>
    <w:p w:rsidR="00537504" w:rsidRDefault="00A9796C">
      <w:pPr>
        <w:numPr>
          <w:ilvl w:val="1"/>
          <w:numId w:val="2"/>
        </w:numPr>
        <w:jc w:val="both"/>
        <w:rPr>
          <w:b/>
          <w:bCs/>
          <w:lang w:val="vi-VN"/>
        </w:rPr>
      </w:pPr>
      <w:r>
        <w:rPr>
          <w:b/>
          <w:bCs/>
          <w:lang w:val="vi-VN"/>
        </w:rPr>
        <w:lastRenderedPageBreak/>
        <w:t>Đánh giá chung</w:t>
      </w:r>
    </w:p>
    <w:p w:rsidR="00537504" w:rsidRDefault="00A9796C">
      <w:pPr>
        <w:jc w:val="both"/>
        <w:rPr>
          <w:b/>
          <w:bCs/>
          <w:i/>
          <w:iCs/>
          <w:lang w:val="vi-VN"/>
        </w:rPr>
      </w:pPr>
      <w:r>
        <w:rPr>
          <w:b/>
          <w:bCs/>
          <w:i/>
          <w:iCs/>
          <w:lang w:val="vi-VN"/>
        </w:rPr>
        <w:t>* Ưu điểm:</w:t>
      </w:r>
    </w:p>
    <w:p w:rsidR="00863A98" w:rsidRDefault="00863A98" w:rsidP="00863A98">
      <w:pPr>
        <w:ind w:firstLine="720"/>
        <w:jc w:val="both"/>
        <w:rPr>
          <w:szCs w:val="28"/>
          <w:lang w:val="vi-VN"/>
        </w:rPr>
      </w:pPr>
      <w:r w:rsidRPr="00D4774F">
        <w:rPr>
          <w:szCs w:val="28"/>
          <w:lang w:val="vi-VN"/>
        </w:rPr>
        <w:t xml:space="preserve">- Được sự quan tâm sâu sát của các cấp lãnh đạo địa phương, đặc biệt là của ngành GD, đồng thời có sự hỗ trợ nhiệt tình của các ban ngành đoàn thể và các mạnh thường quân. </w:t>
      </w:r>
    </w:p>
    <w:p w:rsidR="00C07B21" w:rsidRPr="00C07B21" w:rsidRDefault="00C07B21" w:rsidP="00C07B21">
      <w:pPr>
        <w:ind w:firstLine="720"/>
        <w:jc w:val="both"/>
        <w:rPr>
          <w:szCs w:val="28"/>
          <w:lang w:val="vi-VN"/>
        </w:rPr>
      </w:pPr>
      <w:r w:rsidRPr="00C07B21">
        <w:rPr>
          <w:szCs w:val="28"/>
          <w:lang w:val="vi-VN"/>
        </w:rPr>
        <w:t>- Đội ngũ cán bộ quản lý, giáo viên, nhân viên nhiệt tình, có trách nhiệm, ý thức được trọng trách của mình đã cố gắng khắc phục mọi khó khăn quyết tâm hoàn thành nhiệm vụ năm học.</w:t>
      </w:r>
    </w:p>
    <w:p w:rsidR="00C07B21" w:rsidRPr="00C07B21" w:rsidRDefault="00C07B21" w:rsidP="00C07B21">
      <w:pPr>
        <w:ind w:firstLine="720"/>
        <w:jc w:val="both"/>
        <w:rPr>
          <w:szCs w:val="28"/>
          <w:lang w:val="vi-VN"/>
        </w:rPr>
      </w:pPr>
      <w:r w:rsidRPr="00C07B21">
        <w:rPr>
          <w:szCs w:val="28"/>
          <w:lang w:val="vi-VN"/>
        </w:rPr>
        <w:t>- Phát huy những thành quả đạt được trong năm học qua, tiếp tục vươn lên trong công tác, học tập và giảng dạy.</w:t>
      </w:r>
    </w:p>
    <w:p w:rsidR="00C07B21" w:rsidRPr="00C07B21" w:rsidRDefault="00C07B21" w:rsidP="00C07B21">
      <w:pPr>
        <w:ind w:firstLine="720"/>
        <w:jc w:val="both"/>
        <w:rPr>
          <w:szCs w:val="28"/>
          <w:lang w:val="vi-VN"/>
        </w:rPr>
      </w:pPr>
      <w:r w:rsidRPr="00C07B21">
        <w:rPr>
          <w:szCs w:val="28"/>
          <w:lang w:val="vi-VN"/>
        </w:rPr>
        <w:t>- Chất lượng giảng dạy của nhà trường dần được nâng cao qua từng năm, tạo niềm tin trong tập thể sư phạm và sự tín nhiệm của phụ huynh học sinh.</w:t>
      </w:r>
    </w:p>
    <w:p w:rsidR="00863A98" w:rsidRPr="00D4774F" w:rsidRDefault="00863A98" w:rsidP="00863A98">
      <w:pPr>
        <w:jc w:val="both"/>
        <w:rPr>
          <w:szCs w:val="28"/>
          <w:lang w:val="vi-VN"/>
        </w:rPr>
      </w:pPr>
      <w:r w:rsidRPr="00D4774F">
        <w:rPr>
          <w:szCs w:val="28"/>
          <w:lang w:val="vi-VN"/>
        </w:rPr>
        <w:t xml:space="preserve">          - Cha mẹ HS luôn đồng hành cùng nhà trường, từng bước xây dựng cơ sở vật chất ngày càng được khang trang hơn.</w:t>
      </w:r>
    </w:p>
    <w:p w:rsidR="00863A98" w:rsidRPr="00D4774F" w:rsidRDefault="00863A98" w:rsidP="00863A98">
      <w:pPr>
        <w:jc w:val="both"/>
        <w:rPr>
          <w:szCs w:val="28"/>
          <w:lang w:val="vi-VN"/>
        </w:rPr>
      </w:pPr>
      <w:r w:rsidRPr="00D4774F">
        <w:rPr>
          <w:szCs w:val="28"/>
          <w:lang w:val="vi-VN"/>
        </w:rPr>
        <w:t xml:space="preserve">         -  Công tác xã hội hoá GD được chú trọng đúng mức. Chính vì vậy mà công tác phổ cập GDTH đúng độ tuổi được duy trì bền vững.</w:t>
      </w:r>
    </w:p>
    <w:p w:rsidR="00537504" w:rsidRDefault="00A9796C">
      <w:pPr>
        <w:jc w:val="both"/>
        <w:rPr>
          <w:b/>
          <w:bCs/>
          <w:i/>
          <w:iCs/>
          <w:lang w:val="vi-VN"/>
        </w:rPr>
      </w:pPr>
      <w:r>
        <w:rPr>
          <w:b/>
          <w:bCs/>
          <w:i/>
          <w:iCs/>
          <w:lang w:val="vi-VN"/>
        </w:rPr>
        <w:t>*  Tồn tại</w:t>
      </w:r>
    </w:p>
    <w:p w:rsidR="00433C8A" w:rsidRPr="00731592" w:rsidRDefault="00433C8A" w:rsidP="00433C8A">
      <w:pPr>
        <w:ind w:firstLine="720"/>
        <w:jc w:val="both"/>
        <w:rPr>
          <w:szCs w:val="28"/>
          <w:lang w:val="vi-VN"/>
        </w:rPr>
      </w:pPr>
      <w:r w:rsidRPr="00D4774F">
        <w:rPr>
          <w:szCs w:val="28"/>
          <w:lang w:val="vi-VN"/>
        </w:rPr>
        <w:t>- Cơ sở vật chất chưa đáp ứng nhu cầu cho việc dạy và học hai buổi trên ngày ở các khối lớ</w:t>
      </w:r>
      <w:r w:rsidR="00C07B21">
        <w:rPr>
          <w:szCs w:val="28"/>
          <w:lang w:val="vi-VN"/>
        </w:rPr>
        <w:t>p.</w:t>
      </w:r>
    </w:p>
    <w:p w:rsidR="00433C8A" w:rsidRDefault="00433C8A" w:rsidP="00433C8A">
      <w:pPr>
        <w:ind w:firstLine="720"/>
        <w:jc w:val="both"/>
        <w:rPr>
          <w:szCs w:val="28"/>
          <w:lang w:val="vi-VN"/>
        </w:rPr>
      </w:pPr>
      <w:r w:rsidRPr="00D4774F">
        <w:rPr>
          <w:szCs w:val="28"/>
          <w:lang w:val="vi-VN"/>
        </w:rPr>
        <w:t>- Không có đầy đủ các phòng chức năng giảng dạy các bộ môn Âm nhạc, Mĩ thuật, Ngoại ngữ…</w:t>
      </w:r>
    </w:p>
    <w:p w:rsidR="00C07B21" w:rsidRPr="00C07B21" w:rsidRDefault="00C07B21" w:rsidP="00C07B21">
      <w:pPr>
        <w:ind w:firstLine="720"/>
        <w:jc w:val="both"/>
        <w:rPr>
          <w:szCs w:val="28"/>
          <w:lang w:val="vi-VN"/>
        </w:rPr>
      </w:pPr>
      <w:r w:rsidRPr="00C07B21">
        <w:rPr>
          <w:szCs w:val="28"/>
          <w:lang w:val="vi-VN"/>
        </w:rPr>
        <w:t>- Một số phụ huynh có hoàn cảnh khó khăn, lo kinh tế gia đình nên chưa quan tâm sâu sát đến việc học của học sinh.</w:t>
      </w:r>
    </w:p>
    <w:p w:rsidR="00C07B21" w:rsidRDefault="00C07B21" w:rsidP="00C07B21">
      <w:pPr>
        <w:ind w:firstLine="720"/>
        <w:jc w:val="both"/>
        <w:rPr>
          <w:szCs w:val="28"/>
          <w:lang w:val="vi-VN"/>
        </w:rPr>
      </w:pPr>
      <w:r w:rsidRPr="00C07B21">
        <w:rPr>
          <w:szCs w:val="28"/>
          <w:lang w:val="vi-VN"/>
        </w:rPr>
        <w:t>- Đội ngũ giáo viên, nhân viên lớn tuổi nhiều nên ứng dụng công nghệ thông tin và các phần mềm tiện ích hỗ trợ cho việc quản lý và dạy học chưa đạt hiệu quả cao.</w:t>
      </w:r>
    </w:p>
    <w:p w:rsidR="00295D3E" w:rsidRPr="00295D3E" w:rsidRDefault="00295D3E" w:rsidP="00295D3E">
      <w:pPr>
        <w:jc w:val="both"/>
        <w:rPr>
          <w:b/>
          <w:szCs w:val="28"/>
          <w:lang w:val="vi-VN"/>
        </w:rPr>
      </w:pPr>
      <w:r w:rsidRPr="00295D3E">
        <w:rPr>
          <w:b/>
          <w:iCs/>
          <w:szCs w:val="28"/>
          <w:lang w:val="vi-VN"/>
        </w:rPr>
        <w:t>3. Định hướng xây dựng kế hoạch giáo dục nhà trường</w:t>
      </w:r>
    </w:p>
    <w:p w:rsidR="00295D3E" w:rsidRPr="00295D3E" w:rsidRDefault="00295D3E" w:rsidP="00295D3E">
      <w:pPr>
        <w:ind w:firstLine="720"/>
        <w:jc w:val="both"/>
        <w:rPr>
          <w:szCs w:val="28"/>
          <w:lang w:val="vi-VN"/>
        </w:rPr>
      </w:pPr>
      <w:r w:rsidRPr="00295D3E">
        <w:rPr>
          <w:szCs w:val="28"/>
          <w:lang w:val="vi-VN"/>
        </w:rPr>
        <w:t>- Xây dựng trường trở thành một trường đạt chất lượng giáo dục. Đào tạo những con người phát triển theo hướng toàn diện, mạnh về thể chất, phát triển về trí lực, đáp ứng được sự tiến bộ và phát triển của đất nước trong thời kỳ mới.</w:t>
      </w:r>
    </w:p>
    <w:p w:rsidR="00295D3E" w:rsidRPr="00295D3E" w:rsidRDefault="00295D3E" w:rsidP="00295D3E">
      <w:pPr>
        <w:ind w:firstLine="720"/>
        <w:jc w:val="both"/>
        <w:rPr>
          <w:szCs w:val="28"/>
          <w:lang w:val="vi-VN"/>
        </w:rPr>
      </w:pPr>
      <w:r w:rsidRPr="00295D3E">
        <w:rPr>
          <w:szCs w:val="28"/>
          <w:lang w:val="vi-VN"/>
        </w:rPr>
        <w:t>- Tạo dựng một môi trường học tập thân thiện, tích cực, có kỷ cương, tình thương, trách nhiệm, có chất lượng giáo dục cao để mỗi học sinh đều có cơ hội phát triển năng lực cá nhân, có khả năng thích ứng với cộng đồng. Đào tạo học sinh có tri thức, có sức khoẻ, có óc sáng tạo, luôn có những kì vọng, tự tin hội nhập là những giá trị mà trường vươn tới.</w:t>
      </w:r>
    </w:p>
    <w:p w:rsidR="00295D3E" w:rsidRPr="00295D3E" w:rsidRDefault="00295D3E" w:rsidP="00295D3E">
      <w:pPr>
        <w:ind w:firstLine="720"/>
        <w:jc w:val="both"/>
        <w:rPr>
          <w:szCs w:val="28"/>
          <w:lang w:val="vi-VN"/>
        </w:rPr>
      </w:pPr>
      <w:r w:rsidRPr="00295D3E">
        <w:rPr>
          <w:szCs w:val="28"/>
          <w:lang w:val="vi-VN"/>
        </w:rPr>
        <w:lastRenderedPageBreak/>
        <w:t>- Bằng các hình thức giáo dục hữu hiệu theo định hướng phát triển năng lực và phẩm chất học sinh, chú trọng tìm hiểu, nắm vững đặc điểm tâm lý của từng học sinh nhằm trang bị những kiến thức, kỹ năng cần thiết để mọi học sinh phát huy hết năng lực cá nhân, tư duy sáng tạo của mình. Tạo một môi trường học tập thân thiện để mỗi ngày học sinh đến trường là một ngày hạnh phúc.</w:t>
      </w:r>
    </w:p>
    <w:p w:rsidR="001D16F3" w:rsidRPr="001D16F3" w:rsidRDefault="00A9796C" w:rsidP="001D16F3">
      <w:pPr>
        <w:numPr>
          <w:ilvl w:val="0"/>
          <w:numId w:val="1"/>
        </w:numPr>
        <w:jc w:val="both"/>
        <w:rPr>
          <w:b/>
          <w:bCs/>
          <w:lang w:val="vi-VN"/>
        </w:rPr>
      </w:pPr>
      <w:r>
        <w:rPr>
          <w:b/>
          <w:bCs/>
          <w:lang w:val="vi-VN"/>
        </w:rPr>
        <w:t>MỤC TIÊU</w:t>
      </w:r>
    </w:p>
    <w:p w:rsidR="001D16F3" w:rsidRPr="001D16F3" w:rsidRDefault="001D16F3" w:rsidP="001D16F3">
      <w:pPr>
        <w:pStyle w:val="ListParagraph"/>
        <w:numPr>
          <w:ilvl w:val="0"/>
          <w:numId w:val="3"/>
        </w:numPr>
        <w:jc w:val="both"/>
        <w:rPr>
          <w:b/>
          <w:bCs/>
          <w:lang w:val="vi-VN"/>
        </w:rPr>
      </w:pPr>
      <w:r>
        <w:rPr>
          <w:b/>
          <w:bCs/>
        </w:rPr>
        <w:t>Mục tiêu chung</w:t>
      </w:r>
    </w:p>
    <w:p w:rsidR="001D16F3" w:rsidRPr="00342C56" w:rsidRDefault="001D16F3" w:rsidP="001D16F3">
      <w:pPr>
        <w:ind w:firstLine="720"/>
        <w:jc w:val="both"/>
        <w:rPr>
          <w:szCs w:val="28"/>
          <w:lang w:val="vi-VN"/>
        </w:rPr>
      </w:pPr>
      <w:r w:rsidRPr="001D16F3">
        <w:rPr>
          <w:szCs w:val="28"/>
          <w:lang w:val="vi-VN"/>
        </w:rPr>
        <w:t>Xây dựng trường trở thành một trường đạt chất lượng giáo dục. Đào tạo những con người phát triển theo hướng toàn diện, mạnh về thể chất, phát triển về trí lực, đáp ứng được sự tiến bộ và phát triển của đất nước trong thời kỳ mới.</w:t>
      </w:r>
    </w:p>
    <w:p w:rsidR="001D16F3" w:rsidRPr="00342C56" w:rsidRDefault="001D16F3" w:rsidP="001D16F3">
      <w:pPr>
        <w:ind w:firstLine="720"/>
        <w:jc w:val="both"/>
        <w:rPr>
          <w:szCs w:val="28"/>
          <w:lang w:val="vi-VN"/>
        </w:rPr>
      </w:pPr>
      <w:r w:rsidRPr="00342C56">
        <w:rPr>
          <w:szCs w:val="28"/>
          <w:lang w:val="vi-VN"/>
        </w:rPr>
        <w:t>Tăng cường nề nếp kỷ cương và chất lượng, hiệu quả giáo dục torng nhà trường. Chú trọng giáo dục đạo đức lối sống, kỹ năng sống, ý thức trách nhiệm với xã hội cộng đồng của học sinh.</w:t>
      </w:r>
    </w:p>
    <w:p w:rsidR="001D16F3" w:rsidRPr="00295D3E" w:rsidRDefault="001D16F3" w:rsidP="001D16F3">
      <w:pPr>
        <w:ind w:firstLine="720"/>
        <w:jc w:val="both"/>
        <w:rPr>
          <w:szCs w:val="28"/>
          <w:lang w:val="vi-VN"/>
        </w:rPr>
      </w:pPr>
      <w:r w:rsidRPr="00295D3E">
        <w:rPr>
          <w:szCs w:val="28"/>
          <w:lang w:val="vi-VN"/>
        </w:rPr>
        <w:t>Đào tạo học sinh có tri thức, có sức khoẻ, có óc sáng tạo, luôn có những kì vọng, tự tin hội nhập là những giá trị mà trường vươn tới.</w:t>
      </w:r>
    </w:p>
    <w:p w:rsidR="001D16F3" w:rsidRPr="00342C56" w:rsidRDefault="001D16F3" w:rsidP="001D16F3">
      <w:pPr>
        <w:ind w:firstLine="720"/>
        <w:jc w:val="both"/>
        <w:rPr>
          <w:bCs/>
          <w:lang w:val="vi-VN"/>
        </w:rPr>
      </w:pPr>
      <w:r w:rsidRPr="001D16F3">
        <w:rPr>
          <w:bCs/>
          <w:lang w:val="vi-VN"/>
        </w:rPr>
        <w:t>Tăng cường bồi dưỡng thường xuyên, đổi mới sinh hoạt tổ chuyên môn, đổi mới phương pháp kiểm tra đánh giá để nâng cao chất lượng đội ngũ và chất lượng giáo dục.</w:t>
      </w:r>
    </w:p>
    <w:p w:rsidR="001D16F3" w:rsidRPr="00342C56" w:rsidRDefault="001D16F3" w:rsidP="001D16F3">
      <w:pPr>
        <w:ind w:firstLine="720"/>
        <w:jc w:val="both"/>
        <w:rPr>
          <w:bCs/>
          <w:lang w:val="vi-VN"/>
        </w:rPr>
      </w:pPr>
      <w:r w:rsidRPr="00295D3E">
        <w:rPr>
          <w:szCs w:val="28"/>
          <w:lang w:val="vi-VN"/>
        </w:rPr>
        <w:t>Tạo một môi trường học tập thân thiện để mỗi ngày học sinh đến trường là một ngày hạnh phúc.</w:t>
      </w:r>
    </w:p>
    <w:p w:rsidR="001D16F3" w:rsidRPr="001D16F3" w:rsidRDefault="001D16F3" w:rsidP="001D16F3">
      <w:pPr>
        <w:pStyle w:val="ListParagraph"/>
        <w:numPr>
          <w:ilvl w:val="0"/>
          <w:numId w:val="3"/>
        </w:numPr>
        <w:jc w:val="both"/>
        <w:rPr>
          <w:b/>
          <w:bCs/>
          <w:lang w:val="vi-VN"/>
        </w:rPr>
      </w:pPr>
      <w:r>
        <w:rPr>
          <w:b/>
          <w:bCs/>
        </w:rPr>
        <w:t>Mục tiêu cụ thể</w:t>
      </w:r>
    </w:p>
    <w:p w:rsidR="00537504" w:rsidRPr="001D16F3" w:rsidRDefault="001D16F3" w:rsidP="001D16F3">
      <w:pPr>
        <w:ind w:firstLine="720"/>
        <w:jc w:val="both"/>
        <w:rPr>
          <w:b/>
          <w:bCs/>
          <w:lang w:val="vi-VN"/>
        </w:rPr>
      </w:pPr>
      <w:r>
        <w:rPr>
          <w:b/>
          <w:bCs/>
        </w:rPr>
        <w:t xml:space="preserve">2.1 </w:t>
      </w:r>
      <w:r w:rsidR="00A9796C" w:rsidRPr="001D16F3">
        <w:rPr>
          <w:b/>
          <w:bCs/>
          <w:lang w:val="vi-VN"/>
        </w:rPr>
        <w:t>Chất lượng giáo dục:</w:t>
      </w:r>
    </w:p>
    <w:p w:rsidR="00537504" w:rsidRDefault="00A9796C">
      <w:pPr>
        <w:ind w:firstLine="720"/>
        <w:jc w:val="both"/>
        <w:rPr>
          <w:lang w:val="vi-VN"/>
        </w:rPr>
      </w:pPr>
      <w:r>
        <w:rPr>
          <w:lang w:val="vi-VN"/>
        </w:rPr>
        <w:t>Tập trung nâng cao giáo dục toàn diện, chú trọng giáo dục lí tưởng, truyền thống đạo đức, kĩ năng thực hành, hình thành phẩm chất và năng lực cho học sinh; phát triển khả năng tự học, sáng tạo.</w:t>
      </w:r>
    </w:p>
    <w:p w:rsidR="00537504" w:rsidRDefault="00A9796C">
      <w:pPr>
        <w:ind w:firstLine="720"/>
        <w:jc w:val="both"/>
        <w:rPr>
          <w:lang w:val="vi-VN"/>
        </w:rPr>
      </w:pPr>
      <w:r>
        <w:rPr>
          <w:lang w:val="vi-VN"/>
        </w:rPr>
        <w:t>Duy trì và giữ vững chất lượng phổ cập giáo dục, tỉ lệ huy động trẻ đúng độ tuổi, tỉ lệ dạy học 2 buổi/ngày; chất lượng giáo dục và các phong trào hội thi.</w:t>
      </w:r>
    </w:p>
    <w:p w:rsidR="00537504" w:rsidRDefault="00A9796C">
      <w:pPr>
        <w:jc w:val="both"/>
        <w:rPr>
          <w:lang w:val="vi-VN"/>
        </w:rPr>
      </w:pPr>
      <w:r>
        <w:rPr>
          <w:lang w:val="vi-VN"/>
        </w:rPr>
        <w:t>Chỉ tiêu cụ thể:</w:t>
      </w:r>
    </w:p>
    <w:p w:rsidR="00537504" w:rsidRDefault="00A9796C">
      <w:pPr>
        <w:ind w:firstLine="720"/>
        <w:jc w:val="both"/>
        <w:rPr>
          <w:lang w:val="vi-VN"/>
        </w:rPr>
      </w:pPr>
      <w:r>
        <w:rPr>
          <w:lang w:val="vi-VN"/>
        </w:rPr>
        <w:t>+ Huy động và tuyển học sinh trong độ tuổi thuộc địa bàn quản lí đạt 100%.</w:t>
      </w:r>
    </w:p>
    <w:p w:rsidR="00537504" w:rsidRPr="00D4774F" w:rsidRDefault="00A9796C">
      <w:pPr>
        <w:ind w:firstLine="720"/>
        <w:jc w:val="both"/>
        <w:rPr>
          <w:lang w:val="vi-VN"/>
        </w:rPr>
      </w:pPr>
      <w:r>
        <w:rPr>
          <w:lang w:val="vi-VN"/>
        </w:rPr>
        <w:t xml:space="preserve">+ </w:t>
      </w:r>
      <w:r w:rsidR="00E07237">
        <w:rPr>
          <w:lang w:val="vi-VN"/>
        </w:rPr>
        <w:t xml:space="preserve">Đảm </w:t>
      </w:r>
      <w:r>
        <w:rPr>
          <w:lang w:val="vi-VN"/>
        </w:rPr>
        <w:t xml:space="preserve">bảo thực hiện 100% học 2 buổi/ngày đối với lớp một ở </w:t>
      </w:r>
      <w:r w:rsidR="00E07237" w:rsidRPr="00D4774F">
        <w:rPr>
          <w:lang w:val="vi-VN"/>
        </w:rPr>
        <w:t>tất cả các</w:t>
      </w:r>
      <w:r>
        <w:rPr>
          <w:lang w:val="vi-VN"/>
        </w:rPr>
        <w:t xml:space="preserve"> điểm trườ</w:t>
      </w:r>
      <w:r w:rsidR="00E07237">
        <w:rPr>
          <w:lang w:val="vi-VN"/>
        </w:rPr>
        <w:t>ng</w:t>
      </w:r>
      <w:r w:rsidR="009D314F" w:rsidRPr="00D4774F">
        <w:rPr>
          <w:lang w:val="vi-VN"/>
        </w:rPr>
        <w:t>.</w:t>
      </w:r>
    </w:p>
    <w:p w:rsidR="00537504" w:rsidRDefault="00A9796C">
      <w:pPr>
        <w:ind w:firstLine="720"/>
        <w:jc w:val="both"/>
        <w:rPr>
          <w:lang w:val="vi-VN"/>
        </w:rPr>
      </w:pPr>
      <w:r>
        <w:rPr>
          <w:lang w:val="vi-VN"/>
        </w:rPr>
        <w:t>+ Duy trì chất lượng giáo dục cuối năm bằng và vượt so với mặt bằng chung của huyệ</w:t>
      </w:r>
      <w:r w:rsidR="009D314F">
        <w:rPr>
          <w:lang w:val="vi-VN"/>
        </w:rPr>
        <w:t>n</w:t>
      </w:r>
      <w:r>
        <w:rPr>
          <w:lang w:val="vi-VN"/>
        </w:rPr>
        <w:t>.</w:t>
      </w:r>
    </w:p>
    <w:p w:rsidR="00537504" w:rsidRPr="00D4774F" w:rsidRDefault="00A9796C">
      <w:pPr>
        <w:ind w:firstLine="720"/>
        <w:jc w:val="both"/>
        <w:rPr>
          <w:lang w:val="vi-VN"/>
        </w:rPr>
      </w:pPr>
      <w:r w:rsidRPr="00D4774F">
        <w:rPr>
          <w:lang w:val="vi-VN"/>
        </w:rPr>
        <w:lastRenderedPageBreak/>
        <w:t>+ Về Năng lực</w:t>
      </w:r>
      <w:r>
        <w:rPr>
          <w:lang w:val="vi-VN"/>
        </w:rPr>
        <w:t xml:space="preserve"> và Phẩm chất</w:t>
      </w:r>
      <w:r w:rsidRPr="00D4774F">
        <w:rPr>
          <w:lang w:val="vi-VN"/>
        </w:rPr>
        <w:t xml:space="preserve">: 100% HS được đánh giá ở mức Đạt và Tốt; </w:t>
      </w:r>
      <w:r w:rsidR="009D314F" w:rsidRPr="00D4774F">
        <w:rPr>
          <w:lang w:val="vi-VN"/>
        </w:rPr>
        <w:t>(</w:t>
      </w:r>
      <w:r w:rsidRPr="00D4774F">
        <w:rPr>
          <w:lang w:val="vi-VN"/>
        </w:rPr>
        <w:t xml:space="preserve">Trong đó HS được đáng giá mức Tốt: </w:t>
      </w:r>
      <w:r>
        <w:rPr>
          <w:lang w:val="vi-VN"/>
        </w:rPr>
        <w:t>7</w:t>
      </w:r>
      <w:r w:rsidRPr="00D4774F">
        <w:rPr>
          <w:lang w:val="vi-VN"/>
        </w:rPr>
        <w:t>0%).</w:t>
      </w:r>
    </w:p>
    <w:p w:rsidR="00537504" w:rsidRDefault="00A9796C">
      <w:pPr>
        <w:ind w:firstLine="720"/>
        <w:jc w:val="both"/>
        <w:rPr>
          <w:lang w:val="vi-VN"/>
        </w:rPr>
      </w:pPr>
      <w:r>
        <w:rPr>
          <w:lang w:val="vi-VN"/>
        </w:rPr>
        <w:t>+ Học sinh lớp 5 hoàn thành chương trình tiểu học đạt 100%.</w:t>
      </w:r>
    </w:p>
    <w:p w:rsidR="00537504" w:rsidRDefault="00A9796C">
      <w:pPr>
        <w:ind w:firstLine="720"/>
        <w:jc w:val="both"/>
        <w:rPr>
          <w:lang w:val="vi-VN"/>
        </w:rPr>
      </w:pPr>
      <w:r>
        <w:rPr>
          <w:lang w:val="vi-VN"/>
        </w:rPr>
        <w:t>+ Duy trì tỉ lệ học sinh bỏ học dưới 0,1%.</w:t>
      </w:r>
    </w:p>
    <w:p w:rsidR="00537504" w:rsidRDefault="00A9796C">
      <w:pPr>
        <w:ind w:firstLine="720"/>
        <w:jc w:val="both"/>
        <w:rPr>
          <w:lang w:val="vi-VN"/>
        </w:rPr>
      </w:pPr>
      <w:r>
        <w:rPr>
          <w:lang w:val="vi-VN"/>
        </w:rPr>
        <w:t>+ Tăng dần kết quả các phong trào hội thi.</w:t>
      </w:r>
    </w:p>
    <w:p w:rsidR="00537504" w:rsidRPr="00D4774F" w:rsidRDefault="00A9796C">
      <w:pPr>
        <w:ind w:firstLine="720"/>
        <w:jc w:val="both"/>
        <w:rPr>
          <w:lang w:val="vi-VN"/>
        </w:rPr>
      </w:pPr>
      <w:r>
        <w:rPr>
          <w:lang w:val="vi-VN"/>
        </w:rPr>
        <w:t xml:space="preserve">+ 100% </w:t>
      </w:r>
      <w:r w:rsidRPr="00D4774F">
        <w:rPr>
          <w:lang w:val="vi-VN"/>
        </w:rPr>
        <w:t xml:space="preserve">Học sinh được trang bị các kỹ năng sống cơ bản, </w:t>
      </w:r>
      <w:r>
        <w:rPr>
          <w:lang w:val="vi-VN"/>
        </w:rPr>
        <w:t xml:space="preserve">có ý thức tự học, tự rèn luyện, phấn đấu vươn lên trong học tập và rèn luyện; </w:t>
      </w:r>
      <w:r w:rsidRPr="00D4774F">
        <w:rPr>
          <w:lang w:val="vi-VN"/>
        </w:rPr>
        <w:t>tích cực tự nguyện tham gia các hoạt động trong nhà trường và nơi sinh sống.</w:t>
      </w:r>
    </w:p>
    <w:p w:rsidR="00537504" w:rsidRPr="001D16F3" w:rsidRDefault="00A9796C" w:rsidP="001D16F3">
      <w:pPr>
        <w:pStyle w:val="ListParagraph"/>
        <w:numPr>
          <w:ilvl w:val="1"/>
          <w:numId w:val="1"/>
        </w:numPr>
        <w:jc w:val="both"/>
        <w:rPr>
          <w:b/>
          <w:bCs/>
          <w:lang w:val="vi-VN"/>
        </w:rPr>
      </w:pPr>
      <w:r w:rsidRPr="001D16F3">
        <w:rPr>
          <w:b/>
          <w:bCs/>
          <w:lang w:val="vi-VN"/>
        </w:rPr>
        <w:t>Đội ngũ cán bộ quản lí giáo dục và đội ngũ nhà giáo</w:t>
      </w:r>
    </w:p>
    <w:p w:rsidR="00537504" w:rsidRDefault="00A9796C">
      <w:pPr>
        <w:ind w:firstLine="720"/>
        <w:jc w:val="both"/>
        <w:rPr>
          <w:lang w:val="vi-VN"/>
        </w:rPr>
      </w:pPr>
      <w:r>
        <w:rPr>
          <w:lang w:val="vi-VN"/>
        </w:rPr>
        <w:t>Phát triển đội ngũ cán bộ quản lí giáo dục, đội ngũ nhà giáo đáp ứng yêu cầu đổi mới căn bản và toàn diện giáo dục và đào tạo; có phẩm chất đạo đức tốt, năng lực chuyên môn vững vàng thực hiện chương trình phổ thông mới trong năm học và các năm tiếp theo.</w:t>
      </w:r>
    </w:p>
    <w:p w:rsidR="00537504" w:rsidRDefault="00A9796C">
      <w:pPr>
        <w:jc w:val="both"/>
        <w:rPr>
          <w:lang w:val="vi-VN"/>
        </w:rPr>
      </w:pPr>
      <w:r>
        <w:rPr>
          <w:lang w:val="vi-VN"/>
        </w:rPr>
        <w:t>Chỉ tiêu cụ thể:</w:t>
      </w:r>
    </w:p>
    <w:p w:rsidR="00537504" w:rsidRDefault="00A9796C">
      <w:pPr>
        <w:ind w:firstLine="720"/>
        <w:jc w:val="both"/>
        <w:rPr>
          <w:lang w:val="vi-VN"/>
        </w:rPr>
      </w:pPr>
      <w:r>
        <w:rPr>
          <w:lang w:val="vi-VN"/>
        </w:rPr>
        <w:t xml:space="preserve">+ 100% cán bộ quản lí, giáo viên, nhân viên được phân loại, đánh giá công chức, viên chức từ mức hoàn thành trở lên, không có cá nhân không hoàn thành nhiệm vụ, </w:t>
      </w:r>
      <w:r w:rsidR="005C004E">
        <w:rPr>
          <w:lang w:val="vi-VN"/>
        </w:rPr>
        <w:t xml:space="preserve">trong đó có </w:t>
      </w:r>
      <w:r w:rsidR="005C004E" w:rsidRPr="00D4774F">
        <w:rPr>
          <w:lang w:val="vi-VN"/>
        </w:rPr>
        <w:t>5</w:t>
      </w:r>
      <w:r>
        <w:rPr>
          <w:lang w:val="vi-VN"/>
        </w:rPr>
        <w:t>0% được đánh giá mức hoàn thành tốt nhiệm vụ trở lên.</w:t>
      </w:r>
    </w:p>
    <w:p w:rsidR="00537504" w:rsidRDefault="00A9796C">
      <w:pPr>
        <w:ind w:firstLine="720"/>
        <w:jc w:val="both"/>
        <w:rPr>
          <w:lang w:val="vi-VN"/>
        </w:rPr>
      </w:pPr>
      <w:r>
        <w:rPr>
          <w:lang w:val="vi-VN"/>
        </w:rPr>
        <w:t>+ 100% cán bộ quản lí, giáo viên có trình độ đạt chuẩn;</w:t>
      </w:r>
    </w:p>
    <w:p w:rsidR="00537504" w:rsidRDefault="00A9796C">
      <w:pPr>
        <w:ind w:firstLine="720"/>
        <w:jc w:val="both"/>
        <w:rPr>
          <w:lang w:val="vi-VN"/>
        </w:rPr>
      </w:pPr>
      <w:r>
        <w:rPr>
          <w:lang w:val="vi-VN"/>
        </w:rPr>
        <w:t>+ 100% giáo viên có trình độ đạt chuẩn theo Luật Giáo dục được áp dụng từ</w:t>
      </w:r>
      <w:r w:rsidR="005C004E">
        <w:rPr>
          <w:lang w:val="vi-VN"/>
        </w:rPr>
        <w:t xml:space="preserve"> ngày 01/7/2020</w:t>
      </w:r>
      <w:r>
        <w:rPr>
          <w:lang w:val="vi-VN"/>
        </w:rPr>
        <w:t xml:space="preserve">; </w:t>
      </w:r>
    </w:p>
    <w:p w:rsidR="00537504" w:rsidRDefault="00A9796C">
      <w:pPr>
        <w:ind w:firstLine="720"/>
        <w:jc w:val="both"/>
        <w:rPr>
          <w:lang w:val="vi-VN"/>
        </w:rPr>
      </w:pPr>
      <w:r>
        <w:rPr>
          <w:lang w:val="vi-VN"/>
        </w:rPr>
        <w:t xml:space="preserve">+ </w:t>
      </w:r>
      <w:r w:rsidR="005F6C26" w:rsidRPr="00D4774F">
        <w:rPr>
          <w:lang w:val="vi-VN"/>
        </w:rPr>
        <w:t xml:space="preserve">Trên </w:t>
      </w:r>
      <w:r>
        <w:rPr>
          <w:lang w:val="vi-VN"/>
        </w:rPr>
        <w:t>40% giáo viên có chứng chỉ ngoại ngữ</w:t>
      </w:r>
      <w:r w:rsidR="005F6C26" w:rsidRPr="00D4774F">
        <w:rPr>
          <w:lang w:val="vi-VN"/>
        </w:rPr>
        <w:t>, tin học</w:t>
      </w:r>
      <w:r>
        <w:rPr>
          <w:lang w:val="vi-VN"/>
        </w:rPr>
        <w:t xml:space="preserve">; </w:t>
      </w:r>
    </w:p>
    <w:p w:rsidR="00537504" w:rsidRDefault="00A9796C">
      <w:pPr>
        <w:ind w:firstLine="720"/>
        <w:jc w:val="both"/>
        <w:rPr>
          <w:lang w:val="vi-VN"/>
        </w:rPr>
      </w:pPr>
      <w:r>
        <w:rPr>
          <w:lang w:val="vi-VN"/>
        </w:rPr>
        <w:t xml:space="preserve">+ 100% cán bộ quản lí, nhà giáo đạt chuẩn nghề nghiệp giáo viên phổ thông, trong đó có 80% đạt từ khá trở lên; </w:t>
      </w:r>
    </w:p>
    <w:p w:rsidR="00537504" w:rsidRDefault="00A9796C">
      <w:pPr>
        <w:ind w:firstLine="720"/>
        <w:jc w:val="both"/>
        <w:rPr>
          <w:lang w:val="vi-VN"/>
        </w:rPr>
      </w:pPr>
      <w:r>
        <w:rPr>
          <w:lang w:val="vi-VN"/>
        </w:rPr>
        <w:t xml:space="preserve">+ 100% giáo viên Tiếng anh đạt chuẩn theo Quy định của Bộ Giáo dục và Đào tạo; </w:t>
      </w:r>
    </w:p>
    <w:p w:rsidR="00537504" w:rsidRPr="00D4774F" w:rsidRDefault="00A9796C" w:rsidP="001D16F3">
      <w:pPr>
        <w:ind w:firstLine="720"/>
        <w:jc w:val="both"/>
        <w:rPr>
          <w:b/>
          <w:bCs/>
          <w:lang w:val="vi-VN"/>
        </w:rPr>
      </w:pPr>
      <w:r>
        <w:rPr>
          <w:b/>
          <w:bCs/>
          <w:lang w:val="vi-VN"/>
        </w:rPr>
        <w:t xml:space="preserve">2.3. </w:t>
      </w:r>
      <w:r w:rsidRPr="00D4774F">
        <w:rPr>
          <w:b/>
          <w:bCs/>
          <w:lang w:val="vi-VN"/>
        </w:rPr>
        <w:t>Cơ sở vật chất</w:t>
      </w:r>
    </w:p>
    <w:p w:rsidR="001F7D69" w:rsidRPr="00D4774F" w:rsidRDefault="00A9796C">
      <w:pPr>
        <w:ind w:firstLine="720"/>
        <w:jc w:val="both"/>
        <w:rPr>
          <w:lang w:val="vi-VN"/>
        </w:rPr>
      </w:pPr>
      <w:r w:rsidRPr="00D4774F">
        <w:rPr>
          <w:lang w:val="vi-VN"/>
        </w:rPr>
        <w:t xml:space="preserve">Phòng học, phòng làm việc, phòng phục vụ </w:t>
      </w:r>
      <w:r>
        <w:rPr>
          <w:lang w:val="vi-VN"/>
        </w:rPr>
        <w:t>tiếp tục cải tạo,</w:t>
      </w:r>
      <w:r w:rsidRPr="00D4774F">
        <w:rPr>
          <w:lang w:val="vi-VN"/>
        </w:rPr>
        <w:t xml:space="preserve"> sửa chữa nâng cấp</w:t>
      </w:r>
      <w:r>
        <w:rPr>
          <w:lang w:val="vi-VN"/>
        </w:rPr>
        <w:t xml:space="preserve"> nhằm phục vụ tối đa cho việc dạy và học.</w:t>
      </w:r>
    </w:p>
    <w:p w:rsidR="00537504" w:rsidRDefault="00A9796C">
      <w:pPr>
        <w:ind w:firstLine="720"/>
        <w:jc w:val="both"/>
        <w:rPr>
          <w:lang w:val="vi-VN"/>
        </w:rPr>
      </w:pPr>
      <w:r w:rsidRPr="00D4774F">
        <w:rPr>
          <w:lang w:val="vi-VN"/>
        </w:rPr>
        <w:t xml:space="preserve">Xây dựng </w:t>
      </w:r>
      <w:r>
        <w:rPr>
          <w:lang w:val="vi-VN"/>
        </w:rPr>
        <w:t xml:space="preserve">cảnh quan </w:t>
      </w:r>
      <w:r w:rsidRPr="00D4774F">
        <w:rPr>
          <w:lang w:val="vi-VN"/>
        </w:rPr>
        <w:t xml:space="preserve">môi trường sư phạm “ Xanh - Sạch - Đẹp </w:t>
      </w:r>
      <w:r>
        <w:rPr>
          <w:lang w:val="vi-VN"/>
        </w:rPr>
        <w:t xml:space="preserve">- </w:t>
      </w:r>
      <w:r w:rsidRPr="00D4774F">
        <w:rPr>
          <w:lang w:val="vi-VN"/>
        </w:rPr>
        <w:t>Thân Thiện</w:t>
      </w:r>
      <w:r w:rsidR="0027065C" w:rsidRPr="00D4774F">
        <w:rPr>
          <w:lang w:val="vi-VN"/>
        </w:rPr>
        <w:t xml:space="preserve"> – An toàn</w:t>
      </w:r>
      <w:r w:rsidRPr="00D4774F">
        <w:rPr>
          <w:lang w:val="vi-VN"/>
        </w:rPr>
        <w:t>”</w:t>
      </w:r>
      <w:r>
        <w:rPr>
          <w:lang w:val="vi-VN"/>
        </w:rPr>
        <w:t>.</w:t>
      </w:r>
    </w:p>
    <w:p w:rsidR="00537504" w:rsidRDefault="00A9796C" w:rsidP="001D16F3">
      <w:pPr>
        <w:ind w:firstLine="720"/>
        <w:jc w:val="both"/>
        <w:rPr>
          <w:b/>
          <w:bCs/>
          <w:lang w:val="vi-VN"/>
        </w:rPr>
      </w:pPr>
      <w:r>
        <w:rPr>
          <w:b/>
          <w:bCs/>
          <w:lang w:val="vi-VN"/>
        </w:rPr>
        <w:t>2.4. Các hoạt động giáo dục khác</w:t>
      </w:r>
    </w:p>
    <w:p w:rsidR="00537504" w:rsidRDefault="00A9796C">
      <w:pPr>
        <w:ind w:firstLine="720"/>
        <w:jc w:val="both"/>
        <w:rPr>
          <w:lang w:val="vi-VN"/>
        </w:rPr>
      </w:pPr>
      <w:r w:rsidRPr="00D4774F">
        <w:rPr>
          <w:lang w:val="vi-VN"/>
        </w:rPr>
        <w:t>Giữ vững công nhận “Đơn vị</w:t>
      </w:r>
      <w:r w:rsidR="00CC6DE1" w:rsidRPr="00D4774F">
        <w:rPr>
          <w:lang w:val="vi-VN"/>
        </w:rPr>
        <w:t xml:space="preserve"> văn hóa”, </w:t>
      </w:r>
      <w:r w:rsidRPr="00D4774F">
        <w:rPr>
          <w:lang w:val="vi-VN"/>
        </w:rPr>
        <w:t xml:space="preserve"> “ </w:t>
      </w:r>
      <w:r>
        <w:rPr>
          <w:lang w:val="vi-VN"/>
        </w:rPr>
        <w:t>T</w:t>
      </w:r>
      <w:r w:rsidRPr="00D4774F">
        <w:rPr>
          <w:lang w:val="vi-VN"/>
        </w:rPr>
        <w:t>rường học an toà</w:t>
      </w:r>
      <w:r>
        <w:rPr>
          <w:lang w:val="vi-VN"/>
        </w:rPr>
        <w:t>n, an ninh trật tự</w:t>
      </w:r>
      <w:r w:rsidRPr="00D4774F">
        <w:rPr>
          <w:lang w:val="vi-VN"/>
        </w:rPr>
        <w:t>”</w:t>
      </w:r>
      <w:r>
        <w:rPr>
          <w:lang w:val="vi-VN"/>
        </w:rPr>
        <w:t>;</w:t>
      </w:r>
      <w:r w:rsidRPr="00D4774F">
        <w:rPr>
          <w:lang w:val="vi-VN"/>
        </w:rPr>
        <w:t xml:space="preserve"> danh hiệu </w:t>
      </w:r>
      <w:r>
        <w:rPr>
          <w:lang w:val="vi-VN"/>
        </w:rPr>
        <w:t xml:space="preserve"> “Tập thể lao động xuất sắc”.</w:t>
      </w:r>
    </w:p>
    <w:p w:rsidR="00537504" w:rsidRPr="00864548" w:rsidRDefault="00A9796C">
      <w:pPr>
        <w:numPr>
          <w:ilvl w:val="0"/>
          <w:numId w:val="1"/>
        </w:numPr>
        <w:jc w:val="both"/>
        <w:rPr>
          <w:b/>
          <w:bCs/>
          <w:lang w:val="vi-VN"/>
        </w:rPr>
      </w:pPr>
      <w:r>
        <w:rPr>
          <w:b/>
          <w:bCs/>
          <w:lang w:val="vi-VN"/>
        </w:rPr>
        <w:lastRenderedPageBreak/>
        <w:t>NỘI DUNG THỰC HIỆN</w:t>
      </w:r>
    </w:p>
    <w:p w:rsidR="00864548" w:rsidRDefault="00864548" w:rsidP="00864548">
      <w:pPr>
        <w:tabs>
          <w:tab w:val="left" w:pos="720"/>
        </w:tabs>
        <w:spacing w:after="120"/>
        <w:jc w:val="both"/>
        <w:rPr>
          <w:b/>
          <w:szCs w:val="28"/>
          <w:lang w:val="vi-VN"/>
        </w:rPr>
      </w:pPr>
      <w:r w:rsidRPr="00D4774F">
        <w:rPr>
          <w:b/>
          <w:bCs/>
          <w:szCs w:val="28"/>
          <w:lang w:val="vi-VN"/>
        </w:rPr>
        <w:t>1</w:t>
      </w:r>
      <w:r w:rsidRPr="00C5216E">
        <w:rPr>
          <w:b/>
          <w:bCs/>
          <w:szCs w:val="28"/>
          <w:lang w:val="vi-VN"/>
        </w:rPr>
        <w:t xml:space="preserve">. </w:t>
      </w:r>
      <w:r w:rsidRPr="00C5216E">
        <w:rPr>
          <w:b/>
          <w:szCs w:val="28"/>
          <w:lang w:val="vi-VN"/>
        </w:rPr>
        <w:t>Thực hiện Chương trình giáo</w:t>
      </w:r>
      <w:r>
        <w:rPr>
          <w:b/>
          <w:szCs w:val="28"/>
          <w:lang w:val="vi-VN"/>
        </w:rPr>
        <w:t xml:space="preserve"> dục phổ thông 2018 </w:t>
      </w:r>
      <w:r w:rsidRPr="00C5216E">
        <w:rPr>
          <w:b/>
          <w:szCs w:val="28"/>
          <w:lang w:val="vi-VN"/>
        </w:rPr>
        <w:t>(Chương trình ban hành kèm theo Thông tư số 32/2018/TT-BGDĐT)</w:t>
      </w:r>
    </w:p>
    <w:p w:rsidR="00864548" w:rsidRPr="00D4774F" w:rsidRDefault="00AD4507" w:rsidP="00864548">
      <w:pPr>
        <w:tabs>
          <w:tab w:val="left" w:pos="720"/>
        </w:tabs>
        <w:spacing w:after="120"/>
        <w:jc w:val="both"/>
        <w:rPr>
          <w:szCs w:val="28"/>
          <w:lang w:val="vi-VN"/>
        </w:rPr>
      </w:pPr>
      <w:r w:rsidRPr="00D4774F">
        <w:rPr>
          <w:b/>
          <w:i/>
          <w:szCs w:val="28"/>
          <w:lang w:val="vi-VN"/>
        </w:rPr>
        <w:tab/>
        <w:t xml:space="preserve">- </w:t>
      </w:r>
      <w:r w:rsidRPr="00D4774F">
        <w:rPr>
          <w:szCs w:val="28"/>
          <w:lang w:val="vi-VN"/>
        </w:rPr>
        <w:t>Thực hiện giảng dạy theo</w:t>
      </w:r>
      <w:r w:rsidR="00295D3E" w:rsidRPr="00731592">
        <w:rPr>
          <w:szCs w:val="28"/>
          <w:lang w:val="vi-VN"/>
        </w:rPr>
        <w:t xml:space="preserve"> chương </w:t>
      </w:r>
      <w:r w:rsidRPr="00AD4507">
        <w:rPr>
          <w:szCs w:val="28"/>
          <w:lang w:val="vi-VN"/>
        </w:rPr>
        <w:t>trình giáo dục phổ thông 2018</w:t>
      </w:r>
      <w:r w:rsidR="00EB4B22" w:rsidRPr="00D4774F">
        <w:rPr>
          <w:szCs w:val="28"/>
          <w:lang w:val="vi-VN"/>
        </w:rPr>
        <w:t xml:space="preserve"> đối với lớp Một</w:t>
      </w:r>
      <w:r w:rsidR="006271DA" w:rsidRPr="00D4774F">
        <w:rPr>
          <w:szCs w:val="28"/>
          <w:lang w:val="vi-VN"/>
        </w:rPr>
        <w:t xml:space="preserve"> (NH 20120-20</w:t>
      </w:r>
      <w:r w:rsidR="00295D3E" w:rsidRPr="00731592">
        <w:rPr>
          <w:szCs w:val="28"/>
          <w:lang w:val="vi-VN"/>
        </w:rPr>
        <w:t>2</w:t>
      </w:r>
      <w:r w:rsidR="006271DA" w:rsidRPr="00D4774F">
        <w:rPr>
          <w:szCs w:val="28"/>
          <w:lang w:val="vi-VN"/>
        </w:rPr>
        <w:t>1)</w:t>
      </w:r>
      <w:r w:rsidR="00B04AE0" w:rsidRPr="00D4774F">
        <w:rPr>
          <w:szCs w:val="28"/>
          <w:lang w:val="vi-VN"/>
        </w:rPr>
        <w:t>.</w:t>
      </w:r>
    </w:p>
    <w:p w:rsidR="00864548" w:rsidRPr="00D4774F" w:rsidRDefault="00B04AE0" w:rsidP="00B04AE0">
      <w:pPr>
        <w:tabs>
          <w:tab w:val="left" w:pos="720"/>
        </w:tabs>
        <w:spacing w:after="120"/>
        <w:jc w:val="both"/>
        <w:rPr>
          <w:szCs w:val="28"/>
          <w:lang w:val="vi-VN"/>
        </w:rPr>
      </w:pPr>
      <w:r w:rsidRPr="00D4774F">
        <w:rPr>
          <w:szCs w:val="28"/>
          <w:lang w:val="vi-VN"/>
        </w:rPr>
        <w:tab/>
        <w:t xml:space="preserve">- </w:t>
      </w:r>
      <w:r w:rsidR="00721BB7" w:rsidRPr="00D4774F">
        <w:rPr>
          <w:szCs w:val="28"/>
          <w:lang w:val="vi-VN"/>
        </w:rPr>
        <w:t xml:space="preserve">Trang bị các </w:t>
      </w:r>
      <w:r w:rsidR="00721BB7" w:rsidRPr="00C5216E">
        <w:rPr>
          <w:szCs w:val="28"/>
          <w:lang w:val="vi-VN"/>
        </w:rPr>
        <w:t xml:space="preserve">điều </w:t>
      </w:r>
      <w:r w:rsidR="00864548" w:rsidRPr="00C5216E">
        <w:rPr>
          <w:szCs w:val="28"/>
          <w:lang w:val="vi-VN"/>
        </w:rPr>
        <w:t>kiện cơ sở vật chất, thiết bị dạy học hiện có; xây dựng kế hoạch, lộ trình sửa chữa, nâng cấp, bổ sung điều kiện cơ sở vật chất, thiết bị dạy học đảm bảo điều kiện thực hiện nhiệm vụ năm họ</w:t>
      </w:r>
      <w:r>
        <w:rPr>
          <w:szCs w:val="28"/>
          <w:lang w:val="vi-VN"/>
        </w:rPr>
        <w:t>c 20</w:t>
      </w:r>
      <w:r w:rsidRPr="00D4774F">
        <w:rPr>
          <w:szCs w:val="28"/>
          <w:lang w:val="vi-VN"/>
        </w:rPr>
        <w:t>20</w:t>
      </w:r>
      <w:r>
        <w:rPr>
          <w:szCs w:val="28"/>
          <w:lang w:val="vi-VN"/>
        </w:rPr>
        <w:t xml:space="preserve"> - 202</w:t>
      </w:r>
      <w:r w:rsidRPr="00D4774F">
        <w:rPr>
          <w:szCs w:val="28"/>
          <w:lang w:val="vi-VN"/>
        </w:rPr>
        <w:t>1</w:t>
      </w:r>
      <w:r w:rsidR="00864548" w:rsidRPr="00C5216E">
        <w:rPr>
          <w:szCs w:val="28"/>
          <w:lang w:val="vi-VN"/>
        </w:rPr>
        <w:t xml:space="preserve"> và sẵn sàng triển khai CTGDPT 2018 </w:t>
      </w:r>
      <w:r w:rsidRPr="00D4774F">
        <w:rPr>
          <w:szCs w:val="28"/>
          <w:lang w:val="vi-VN"/>
        </w:rPr>
        <w:t>những năm tiếp theo đối</w:t>
      </w:r>
      <w:r w:rsidR="00864548" w:rsidRPr="00C5216E">
        <w:rPr>
          <w:szCs w:val="28"/>
          <w:lang w:val="vi-VN"/>
        </w:rPr>
        <w:t xml:space="preserve"> với </w:t>
      </w:r>
      <w:r w:rsidRPr="00D4774F">
        <w:rPr>
          <w:szCs w:val="28"/>
          <w:lang w:val="vi-VN"/>
        </w:rPr>
        <w:t xml:space="preserve">các khối </w:t>
      </w:r>
      <w:r w:rsidR="00864548" w:rsidRPr="00C5216E">
        <w:rPr>
          <w:szCs w:val="28"/>
          <w:lang w:val="vi-VN"/>
        </w:rPr>
        <w:t>lớ</w:t>
      </w:r>
      <w:r>
        <w:rPr>
          <w:szCs w:val="28"/>
          <w:lang w:val="vi-VN"/>
        </w:rPr>
        <w:t>p</w:t>
      </w:r>
      <w:r w:rsidR="00864548" w:rsidRPr="00C5216E">
        <w:rPr>
          <w:szCs w:val="28"/>
          <w:lang w:val="vi-VN"/>
        </w:rPr>
        <w:t xml:space="preserve">. Đặc biệt chú ý điều kiện tổ chức dạy học 2 buổi/ngày đảm bảo đủ điều kiện thực hiện tổ chức dạy học 2 buổi/ngày theo quy định tại CTGDPT 2018. </w:t>
      </w:r>
    </w:p>
    <w:p w:rsidR="00864548" w:rsidRPr="009E1D6E" w:rsidRDefault="003D4C8E" w:rsidP="008819CB">
      <w:pPr>
        <w:tabs>
          <w:tab w:val="left" w:pos="720"/>
        </w:tabs>
        <w:spacing w:after="120"/>
        <w:jc w:val="both"/>
        <w:rPr>
          <w:b/>
          <w:bCs/>
          <w:szCs w:val="28"/>
          <w:lang w:val="vi-VN"/>
        </w:rPr>
      </w:pPr>
      <w:r w:rsidRPr="00D4774F">
        <w:rPr>
          <w:szCs w:val="28"/>
          <w:lang w:val="vi-VN"/>
        </w:rPr>
        <w:tab/>
        <w:t>- Tổ chức bồi dưỡng cũng như cử giáo viên tham gia tập huấn về</w:t>
      </w:r>
      <w:r w:rsidR="008819CB" w:rsidRPr="00D4774F">
        <w:rPr>
          <w:szCs w:val="28"/>
          <w:lang w:val="vi-VN"/>
        </w:rPr>
        <w:t xml:space="preserve"> CTGDPT 201</w:t>
      </w:r>
      <w:r w:rsidR="009E1D6E" w:rsidRPr="009E1D6E">
        <w:rPr>
          <w:szCs w:val="28"/>
          <w:lang w:val="vi-VN"/>
        </w:rPr>
        <w:t>8.</w:t>
      </w:r>
    </w:p>
    <w:p w:rsidR="00537504" w:rsidRPr="008819CB" w:rsidRDefault="008819CB" w:rsidP="008819CB">
      <w:pPr>
        <w:jc w:val="both"/>
        <w:rPr>
          <w:b/>
          <w:bCs/>
          <w:lang w:val="vi-VN"/>
        </w:rPr>
      </w:pPr>
      <w:r w:rsidRPr="00D4774F">
        <w:rPr>
          <w:b/>
          <w:bCs/>
          <w:lang w:val="vi-VN"/>
        </w:rPr>
        <w:t>2.</w:t>
      </w:r>
      <w:r w:rsidR="00A9796C" w:rsidRPr="008819CB">
        <w:rPr>
          <w:b/>
          <w:bCs/>
          <w:lang w:val="vi-VN"/>
        </w:rPr>
        <w:t>Thực hiện chương trình môn học</w:t>
      </w:r>
    </w:p>
    <w:p w:rsidR="00537504" w:rsidRDefault="00A9796C">
      <w:pPr>
        <w:ind w:firstLine="720"/>
        <w:jc w:val="both"/>
        <w:rPr>
          <w:bCs/>
          <w:szCs w:val="28"/>
          <w:lang w:val="vi-VN"/>
        </w:rPr>
      </w:pPr>
      <w:r>
        <w:rPr>
          <w:lang w:val="vi-VN"/>
        </w:rPr>
        <w:t xml:space="preserve">Căn cứ </w:t>
      </w:r>
      <w:r>
        <w:rPr>
          <w:bCs/>
          <w:szCs w:val="28"/>
          <w:lang w:val="vi-VN"/>
        </w:rPr>
        <w:t xml:space="preserve">Chương trình giáo dục phổ thông được ban hành theo Thông tư số 32/2018/TT-BGDĐT, các văn bản hướng dẫn đổi mới hoạt động chuyên môn; căn cứ vào thực tiễn và  đề nghị của các tổ chuyên môn, Trường Tiểu học </w:t>
      </w:r>
      <w:r w:rsidR="00447804" w:rsidRPr="00D4774F">
        <w:rPr>
          <w:bCs/>
          <w:szCs w:val="28"/>
          <w:lang w:val="vi-VN"/>
        </w:rPr>
        <w:t>Phú Long</w:t>
      </w:r>
      <w:r>
        <w:rPr>
          <w:bCs/>
          <w:szCs w:val="28"/>
          <w:lang w:val="vi-VN"/>
        </w:rPr>
        <w:t xml:space="preserve"> ban hành Kế hoạch dạy học các môn học, cụ thể từng khối lớp như sau:</w:t>
      </w:r>
    </w:p>
    <w:p w:rsidR="00537504" w:rsidRDefault="00A9796C">
      <w:pPr>
        <w:ind w:firstLine="720"/>
        <w:jc w:val="both"/>
        <w:rPr>
          <w:bCs/>
          <w:szCs w:val="28"/>
          <w:lang w:val="vi-VN"/>
        </w:rPr>
      </w:pPr>
      <w:r>
        <w:rPr>
          <w:bCs/>
          <w:szCs w:val="28"/>
          <w:lang w:val="vi-VN"/>
        </w:rPr>
        <w:t>- Khối lớp 1: Tiếng Việt, Toán, Đạo đức, Tự nhiên và Xã hội, Nghệ thuật,  Giáo dục thể chất, Hoạt động trải nghiệm.</w:t>
      </w:r>
    </w:p>
    <w:p w:rsidR="00537504" w:rsidRDefault="00A9796C">
      <w:pPr>
        <w:ind w:firstLine="720"/>
        <w:jc w:val="both"/>
        <w:rPr>
          <w:bCs/>
          <w:szCs w:val="28"/>
          <w:lang w:val="vi-VN"/>
        </w:rPr>
      </w:pPr>
      <w:r>
        <w:rPr>
          <w:bCs/>
          <w:szCs w:val="28"/>
          <w:lang w:val="vi-VN"/>
        </w:rPr>
        <w:t>- Khối lớp 2: Tiếng Việt, Toán, Đạo đức, Tự nhiên và Xã hội, Thủ công, Thể dục, Âm nhạc, Mĩ thuật.</w:t>
      </w:r>
    </w:p>
    <w:p w:rsidR="00537504" w:rsidRDefault="00A9796C">
      <w:pPr>
        <w:ind w:firstLine="720"/>
        <w:jc w:val="both"/>
        <w:rPr>
          <w:bCs/>
          <w:szCs w:val="28"/>
          <w:lang w:val="vi-VN"/>
        </w:rPr>
      </w:pPr>
      <w:r>
        <w:rPr>
          <w:bCs/>
          <w:szCs w:val="28"/>
          <w:lang w:val="vi-VN"/>
        </w:rPr>
        <w:t>- Khối lớp 3: Tiếng Việt, Toán, Đạo đức, Tự nhiên và Xã hội, Thủ công, Thể dục, Âm nhạc, Mĩ thuật, Tiếng Anh và Tin học.</w:t>
      </w:r>
    </w:p>
    <w:p w:rsidR="00537504" w:rsidRDefault="00A9796C">
      <w:pPr>
        <w:ind w:firstLine="720"/>
        <w:jc w:val="both"/>
        <w:rPr>
          <w:bCs/>
          <w:szCs w:val="28"/>
          <w:lang w:val="vi-VN"/>
        </w:rPr>
      </w:pPr>
      <w:r>
        <w:rPr>
          <w:bCs/>
          <w:szCs w:val="28"/>
          <w:lang w:val="vi-VN"/>
        </w:rPr>
        <w:t>- Khối lớp 4: Tiếng Việt, Toán, Đạo đức, Lịch sử và Địa lí; Khoa học, Tiếng Anh, Tin học, Thể dục, Âm nhạc, Mĩ thuật, Kĩ thuật.</w:t>
      </w:r>
    </w:p>
    <w:p w:rsidR="00537504" w:rsidRDefault="00A9796C">
      <w:pPr>
        <w:ind w:firstLine="720"/>
        <w:jc w:val="both"/>
        <w:rPr>
          <w:bCs/>
          <w:szCs w:val="28"/>
          <w:lang w:val="vi-VN"/>
        </w:rPr>
      </w:pPr>
      <w:r>
        <w:rPr>
          <w:bCs/>
          <w:szCs w:val="28"/>
          <w:lang w:val="vi-VN"/>
        </w:rPr>
        <w:t>- Khối lớp 5: Tiếng Việt, Toán, Đạo đức, Lịch sử và Địa lí; Khoa học, Tiếng Anh, Tin học, Thể dục, Âm nhạc, Mĩ thuật, Kĩ thuật.</w:t>
      </w:r>
    </w:p>
    <w:p w:rsidR="00537504" w:rsidRPr="00D4774F" w:rsidRDefault="00A9796C">
      <w:pPr>
        <w:spacing w:before="120" w:after="120"/>
        <w:ind w:firstLine="720"/>
        <w:jc w:val="both"/>
        <w:rPr>
          <w:rFonts w:eastAsia="Helvetica"/>
          <w:color w:val="222222"/>
          <w:szCs w:val="28"/>
          <w:shd w:val="clear" w:color="auto" w:fill="FAFAFA"/>
          <w:lang w:val="vi-VN"/>
        </w:rPr>
      </w:pPr>
      <w:r>
        <w:rPr>
          <w:szCs w:val="28"/>
          <w:lang w:val="vi-VN"/>
        </w:rPr>
        <w:t>Yêu cầu giáo viên căn cứ vào đối tượng học sinh, điều kiện cơ sở vật chất,</w:t>
      </w:r>
      <w:r w:rsidRPr="00D4774F">
        <w:rPr>
          <w:rFonts w:eastAsia="Helvetica"/>
          <w:color w:val="222222"/>
          <w:szCs w:val="28"/>
          <w:shd w:val="clear" w:color="auto" w:fill="FAFAFA"/>
          <w:lang w:val="vi-VN"/>
        </w:rPr>
        <w:t xml:space="preserve"> nội dung giáo dục, </w:t>
      </w:r>
      <w:r>
        <w:rPr>
          <w:rFonts w:eastAsia="Helvetica"/>
          <w:color w:val="222222"/>
          <w:szCs w:val="28"/>
          <w:shd w:val="clear" w:color="auto" w:fill="FAFAFA"/>
          <w:lang w:val="vi-VN"/>
        </w:rPr>
        <w:t>chuẩn</w:t>
      </w:r>
      <w:r w:rsidRPr="00D4774F">
        <w:rPr>
          <w:rFonts w:eastAsia="Helvetica"/>
          <w:color w:val="222222"/>
          <w:szCs w:val="28"/>
          <w:shd w:val="clear" w:color="auto" w:fill="FAFAFA"/>
          <w:lang w:val="vi-VN"/>
        </w:rPr>
        <w:t xml:space="preserve"> kiến thức và kỹ năng cần </w:t>
      </w:r>
      <w:r>
        <w:rPr>
          <w:rFonts w:eastAsia="Helvetica"/>
          <w:color w:val="222222"/>
          <w:szCs w:val="28"/>
          <w:shd w:val="clear" w:color="auto" w:fill="FAFAFA"/>
          <w:lang w:val="vi-VN"/>
        </w:rPr>
        <w:t>đạt trong một bài học, môn học</w:t>
      </w:r>
      <w:r w:rsidRPr="00D4774F">
        <w:rPr>
          <w:rFonts w:eastAsia="Helvetica"/>
          <w:color w:val="222222"/>
          <w:szCs w:val="28"/>
          <w:shd w:val="clear" w:color="auto" w:fill="FAFAFA"/>
          <w:lang w:val="vi-VN"/>
        </w:rPr>
        <w:t xml:space="preserve"> để thiết kế </w:t>
      </w:r>
      <w:r>
        <w:rPr>
          <w:rFonts w:eastAsia="Helvetica"/>
          <w:color w:val="222222"/>
          <w:szCs w:val="28"/>
          <w:shd w:val="clear" w:color="auto" w:fill="FAFAFA"/>
          <w:lang w:val="vi-VN"/>
        </w:rPr>
        <w:t xml:space="preserve">bài giảng, vận dụng các phương pháp và kĩ thuật dạy học tích cực hợp lí; qua đó tổ chức </w:t>
      </w:r>
      <w:r w:rsidRPr="00D4774F">
        <w:rPr>
          <w:rFonts w:eastAsia="Helvetica"/>
          <w:color w:val="222222"/>
          <w:szCs w:val="28"/>
          <w:shd w:val="clear" w:color="auto" w:fill="FAFAFA"/>
          <w:lang w:val="vi-VN"/>
        </w:rPr>
        <w:t xml:space="preserve">dẫn dắt học sinh </w:t>
      </w:r>
      <w:r>
        <w:rPr>
          <w:rFonts w:eastAsia="Helvetica"/>
          <w:color w:val="222222"/>
          <w:szCs w:val="28"/>
          <w:shd w:val="clear" w:color="auto" w:fill="FAFAFA"/>
          <w:lang w:val="vi-VN"/>
        </w:rPr>
        <w:t xml:space="preserve">tích cực, chủ động tham gia các hoạt động học tập; </w:t>
      </w:r>
      <w:r w:rsidRPr="00D4774F">
        <w:rPr>
          <w:rFonts w:eastAsia="Helvetica"/>
          <w:color w:val="222222"/>
          <w:szCs w:val="28"/>
          <w:shd w:val="clear" w:color="auto" w:fill="FAFAFA"/>
          <w:lang w:val="vi-VN"/>
        </w:rPr>
        <w:t xml:space="preserve">hỗ trợ học sinh </w:t>
      </w:r>
      <w:r>
        <w:rPr>
          <w:rFonts w:eastAsia="Helvetica"/>
          <w:color w:val="222222"/>
          <w:szCs w:val="28"/>
          <w:shd w:val="clear" w:color="auto" w:fill="FAFAFA"/>
          <w:lang w:val="vi-VN"/>
        </w:rPr>
        <w:t>tự giác, hợp tác để hoàn thành nhiệm vụ học tập</w:t>
      </w:r>
      <w:r w:rsidRPr="00D4774F">
        <w:rPr>
          <w:rFonts w:eastAsia="Helvetica"/>
          <w:color w:val="222222"/>
          <w:szCs w:val="28"/>
          <w:shd w:val="clear" w:color="auto" w:fill="FAFAFA"/>
          <w:lang w:val="vi-VN"/>
        </w:rPr>
        <w:t>.</w:t>
      </w:r>
    </w:p>
    <w:p w:rsidR="00537504" w:rsidRDefault="00A9796C">
      <w:pPr>
        <w:spacing w:before="120" w:after="120"/>
        <w:ind w:firstLine="720"/>
        <w:jc w:val="both"/>
        <w:rPr>
          <w:rFonts w:eastAsia="Helvetica"/>
          <w:color w:val="222222"/>
          <w:szCs w:val="28"/>
          <w:shd w:val="clear" w:color="auto" w:fill="FAFAFA"/>
          <w:lang w:val="vi-VN"/>
        </w:rPr>
      </w:pPr>
      <w:r>
        <w:rPr>
          <w:szCs w:val="28"/>
          <w:lang w:val="nb-NO"/>
        </w:rPr>
        <w:t>T</w:t>
      </w:r>
      <w:r>
        <w:rPr>
          <w:szCs w:val="28"/>
          <w:lang w:val="vi-VN"/>
        </w:rPr>
        <w:t>ăng cường các hoạt động thực hành, hoạt động trải nghiệm, kĩ năng vận dụng kiến thức vào cuộc sống</w:t>
      </w:r>
      <w:r>
        <w:rPr>
          <w:szCs w:val="28"/>
          <w:lang w:val="nb-NO"/>
        </w:rPr>
        <w:t>,</w:t>
      </w:r>
      <w:r>
        <w:rPr>
          <w:szCs w:val="28"/>
          <w:lang w:val="vi-VN"/>
        </w:rPr>
        <w:t xml:space="preserve"> phù hợp với tình hình thực tế và khả năng học tập </w:t>
      </w:r>
      <w:r>
        <w:rPr>
          <w:szCs w:val="28"/>
          <w:lang w:val="vi-VN"/>
        </w:rPr>
        <w:lastRenderedPageBreak/>
        <w:t>của học sinh. Chú trọng giáo dục đạo đức lối sống, giá trị sống, kĩ năng sống, hiểu biết xã hội cho học sinh.</w:t>
      </w:r>
    </w:p>
    <w:p w:rsidR="00537504" w:rsidRDefault="00A9796C" w:rsidP="002B1A29">
      <w:pPr>
        <w:autoSpaceDE w:val="0"/>
        <w:autoSpaceDN w:val="0"/>
        <w:adjustRightInd w:val="0"/>
        <w:ind w:firstLine="720"/>
        <w:jc w:val="both"/>
        <w:rPr>
          <w:szCs w:val="28"/>
          <w:lang w:val="vi-VN"/>
        </w:rPr>
      </w:pPr>
      <w:r>
        <w:rPr>
          <w:szCs w:val="28"/>
          <w:lang w:val="vi-VN"/>
        </w:rPr>
        <w:t xml:space="preserve">Các tổ chuyên môn tiếp tục tổ chức sinh hoạt chuyên môn theo hướng dẫn công văn số </w:t>
      </w:r>
      <w:r w:rsidR="00FB7311" w:rsidRPr="00731592">
        <w:rPr>
          <w:szCs w:val="28"/>
          <w:lang w:val="vi-VN"/>
        </w:rPr>
        <w:t>648</w:t>
      </w:r>
      <w:r>
        <w:rPr>
          <w:szCs w:val="28"/>
          <w:lang w:val="vi-VN"/>
        </w:rPr>
        <w:t>/SGDĐT-GDTH, ngày 0</w:t>
      </w:r>
      <w:r w:rsidR="00FB7311" w:rsidRPr="00731592">
        <w:rPr>
          <w:szCs w:val="28"/>
          <w:lang w:val="vi-VN"/>
        </w:rPr>
        <w:t>9</w:t>
      </w:r>
      <w:r>
        <w:rPr>
          <w:szCs w:val="28"/>
          <w:lang w:val="vi-VN"/>
        </w:rPr>
        <w:t xml:space="preserve"> tháng </w:t>
      </w:r>
      <w:r w:rsidR="00FB7311" w:rsidRPr="00731592">
        <w:rPr>
          <w:szCs w:val="28"/>
          <w:lang w:val="vi-VN"/>
        </w:rPr>
        <w:t>6</w:t>
      </w:r>
      <w:r>
        <w:rPr>
          <w:szCs w:val="28"/>
          <w:lang w:val="vi-VN"/>
        </w:rPr>
        <w:t xml:space="preserve"> năm 20</w:t>
      </w:r>
      <w:r w:rsidR="00FB7311" w:rsidRPr="00731592">
        <w:rPr>
          <w:szCs w:val="28"/>
          <w:lang w:val="vi-VN"/>
        </w:rPr>
        <w:t>20</w:t>
      </w:r>
      <w:r>
        <w:rPr>
          <w:szCs w:val="28"/>
          <w:lang w:val="vi-VN"/>
        </w:rPr>
        <w:t xml:space="preserve"> của Sở Giáo dục và Đào tạo Đồng Tháp về việc hướng dẫn sinh hoạt tổ chuyên môn kể từ năm học 20</w:t>
      </w:r>
      <w:r w:rsidR="00FB7311" w:rsidRPr="00731592">
        <w:rPr>
          <w:szCs w:val="28"/>
          <w:lang w:val="vi-VN"/>
        </w:rPr>
        <w:t>20</w:t>
      </w:r>
      <w:r>
        <w:rPr>
          <w:szCs w:val="28"/>
          <w:lang w:val="vi-VN"/>
        </w:rPr>
        <w:t>-20</w:t>
      </w:r>
      <w:r w:rsidR="00FB7311" w:rsidRPr="00731592">
        <w:rPr>
          <w:szCs w:val="28"/>
          <w:lang w:val="vi-VN"/>
        </w:rPr>
        <w:t>21</w:t>
      </w:r>
      <w:r>
        <w:rPr>
          <w:szCs w:val="28"/>
          <w:lang w:val="vi-VN"/>
        </w:rPr>
        <w:t>. Hỗ trợ các thành viên trong tổ xây dựng kế hoạch giảng dạy đúng theo quy định của chương trình từng môn học của BGDĐT.</w:t>
      </w:r>
    </w:p>
    <w:p w:rsidR="00537504" w:rsidRDefault="00A9796C">
      <w:pPr>
        <w:autoSpaceDE w:val="0"/>
        <w:autoSpaceDN w:val="0"/>
        <w:adjustRightInd w:val="0"/>
        <w:jc w:val="both"/>
        <w:rPr>
          <w:b/>
          <w:bCs/>
          <w:szCs w:val="28"/>
          <w:lang w:val="vi-VN"/>
        </w:rPr>
      </w:pPr>
      <w:r>
        <w:rPr>
          <w:b/>
          <w:bCs/>
          <w:szCs w:val="28"/>
          <w:lang w:val="vi-VN"/>
        </w:rPr>
        <w:t>* Quy định thời gian học:</w:t>
      </w:r>
    </w:p>
    <w:p w:rsidR="00537504" w:rsidRDefault="00A9796C">
      <w:pPr>
        <w:autoSpaceDE w:val="0"/>
        <w:autoSpaceDN w:val="0"/>
        <w:adjustRightInd w:val="0"/>
        <w:ind w:firstLine="720"/>
        <w:jc w:val="both"/>
        <w:rPr>
          <w:szCs w:val="28"/>
          <w:lang w:val="vi-VN"/>
        </w:rPr>
      </w:pPr>
      <w:r>
        <w:rPr>
          <w:szCs w:val="28"/>
          <w:lang w:val="vi-VN"/>
        </w:rPr>
        <w:t xml:space="preserve">- Học kì I: Từ </w:t>
      </w:r>
      <w:r w:rsidR="00F30A72" w:rsidRPr="00731592">
        <w:rPr>
          <w:szCs w:val="28"/>
          <w:lang w:val="vi-VN"/>
        </w:rPr>
        <w:t>07</w:t>
      </w:r>
      <w:r>
        <w:rPr>
          <w:szCs w:val="28"/>
          <w:lang w:val="vi-VN"/>
        </w:rPr>
        <w:t>/</w:t>
      </w:r>
      <w:r w:rsidR="00F30A72" w:rsidRPr="00731592">
        <w:rPr>
          <w:szCs w:val="28"/>
          <w:lang w:val="vi-VN"/>
        </w:rPr>
        <w:t>9</w:t>
      </w:r>
      <w:r>
        <w:rPr>
          <w:szCs w:val="28"/>
          <w:lang w:val="vi-VN"/>
        </w:rPr>
        <w:t xml:space="preserve">/2020 đến </w:t>
      </w:r>
      <w:r w:rsidR="00F30A72" w:rsidRPr="00731592">
        <w:rPr>
          <w:szCs w:val="28"/>
          <w:lang w:val="vi-VN"/>
        </w:rPr>
        <w:t>15</w:t>
      </w:r>
      <w:r>
        <w:rPr>
          <w:szCs w:val="28"/>
          <w:lang w:val="vi-VN"/>
        </w:rPr>
        <w:t>/</w:t>
      </w:r>
      <w:r w:rsidR="00F30A72" w:rsidRPr="00731592">
        <w:rPr>
          <w:szCs w:val="28"/>
          <w:lang w:val="vi-VN"/>
        </w:rPr>
        <w:t>01</w:t>
      </w:r>
      <w:r>
        <w:rPr>
          <w:szCs w:val="28"/>
          <w:lang w:val="vi-VN"/>
        </w:rPr>
        <w:t>/202</w:t>
      </w:r>
      <w:r w:rsidR="00F30A72" w:rsidRPr="00731592">
        <w:rPr>
          <w:szCs w:val="28"/>
          <w:lang w:val="vi-VN"/>
        </w:rPr>
        <w:t>1</w:t>
      </w:r>
      <w:r>
        <w:rPr>
          <w:szCs w:val="28"/>
          <w:lang w:val="vi-VN"/>
        </w:rPr>
        <w:t>; trong đó có:  01 tuần lễ sinh hoạt học đường, 18 tuần thực học và 01 tuần kiểm tra học kì I (</w:t>
      </w:r>
      <w:r w:rsidR="00F30A72" w:rsidRPr="00731592">
        <w:rPr>
          <w:szCs w:val="28"/>
          <w:lang w:val="vi-VN"/>
        </w:rPr>
        <w:t>11</w:t>
      </w:r>
      <w:r>
        <w:rPr>
          <w:szCs w:val="28"/>
          <w:lang w:val="vi-VN"/>
        </w:rPr>
        <w:t>/</w:t>
      </w:r>
      <w:r w:rsidR="00F30A72" w:rsidRPr="00731592">
        <w:rPr>
          <w:szCs w:val="28"/>
          <w:lang w:val="vi-VN"/>
        </w:rPr>
        <w:t>01</w:t>
      </w:r>
      <w:r>
        <w:rPr>
          <w:szCs w:val="28"/>
          <w:lang w:val="vi-VN"/>
        </w:rPr>
        <w:t>/202</w:t>
      </w:r>
      <w:r w:rsidR="00F30A72" w:rsidRPr="00731592">
        <w:rPr>
          <w:szCs w:val="28"/>
          <w:lang w:val="vi-VN"/>
        </w:rPr>
        <w:t>1</w:t>
      </w:r>
      <w:r>
        <w:rPr>
          <w:szCs w:val="28"/>
          <w:lang w:val="vi-VN"/>
        </w:rPr>
        <w:t xml:space="preserve"> đến </w:t>
      </w:r>
      <w:r w:rsidR="00F30A72" w:rsidRPr="00731592">
        <w:rPr>
          <w:szCs w:val="28"/>
          <w:lang w:val="vi-VN"/>
        </w:rPr>
        <w:t>15</w:t>
      </w:r>
      <w:r>
        <w:rPr>
          <w:szCs w:val="28"/>
          <w:lang w:val="vi-VN"/>
        </w:rPr>
        <w:t>/</w:t>
      </w:r>
      <w:r w:rsidR="00F30A72" w:rsidRPr="00731592">
        <w:rPr>
          <w:szCs w:val="28"/>
          <w:lang w:val="vi-VN"/>
        </w:rPr>
        <w:t>01</w:t>
      </w:r>
      <w:r>
        <w:rPr>
          <w:szCs w:val="28"/>
          <w:lang w:val="vi-VN"/>
        </w:rPr>
        <w:t>/202</w:t>
      </w:r>
      <w:r w:rsidR="00F30A72" w:rsidRPr="00731592">
        <w:rPr>
          <w:szCs w:val="28"/>
          <w:lang w:val="vi-VN"/>
        </w:rPr>
        <w:t>1</w:t>
      </w:r>
      <w:r>
        <w:rPr>
          <w:szCs w:val="28"/>
          <w:lang w:val="vi-VN"/>
        </w:rPr>
        <w:t>)</w:t>
      </w:r>
    </w:p>
    <w:p w:rsidR="00537504" w:rsidRDefault="00A9796C">
      <w:pPr>
        <w:autoSpaceDE w:val="0"/>
        <w:autoSpaceDN w:val="0"/>
        <w:adjustRightInd w:val="0"/>
        <w:ind w:firstLine="720"/>
        <w:jc w:val="both"/>
        <w:rPr>
          <w:szCs w:val="28"/>
          <w:lang w:val="vi-VN"/>
        </w:rPr>
      </w:pPr>
      <w:r>
        <w:rPr>
          <w:szCs w:val="28"/>
          <w:lang w:val="vi-VN"/>
        </w:rPr>
        <w:t xml:space="preserve">- Học kì II: Từ </w:t>
      </w:r>
      <w:r w:rsidR="00F30A72" w:rsidRPr="00731592">
        <w:rPr>
          <w:szCs w:val="28"/>
          <w:lang w:val="vi-VN"/>
        </w:rPr>
        <w:t>18</w:t>
      </w:r>
      <w:r>
        <w:rPr>
          <w:szCs w:val="28"/>
          <w:lang w:val="vi-VN"/>
        </w:rPr>
        <w:t xml:space="preserve">/01/2021 đến </w:t>
      </w:r>
      <w:r w:rsidR="00F30A72" w:rsidRPr="00731592">
        <w:rPr>
          <w:szCs w:val="28"/>
          <w:lang w:val="vi-VN"/>
        </w:rPr>
        <w:t>28</w:t>
      </w:r>
      <w:r>
        <w:rPr>
          <w:szCs w:val="28"/>
          <w:lang w:val="vi-VN"/>
        </w:rPr>
        <w:t>/5/2021; trong đó có: 17 tuần thực học và 01 tuần kiểm tra cuối năm (24/5/2021 đến 28/5/2021).</w:t>
      </w:r>
    </w:p>
    <w:p w:rsidR="00537504" w:rsidRDefault="00A9796C">
      <w:pPr>
        <w:autoSpaceDE w:val="0"/>
        <w:autoSpaceDN w:val="0"/>
        <w:adjustRightInd w:val="0"/>
        <w:jc w:val="both"/>
        <w:rPr>
          <w:b/>
          <w:bCs/>
          <w:szCs w:val="28"/>
          <w:lang w:val="vi-VN"/>
        </w:rPr>
      </w:pPr>
      <w:r>
        <w:rPr>
          <w:b/>
          <w:bCs/>
          <w:szCs w:val="28"/>
          <w:lang w:val="vi-VN"/>
        </w:rPr>
        <w:t>* Quy định số tiết học:</w:t>
      </w:r>
    </w:p>
    <w:tbl>
      <w:tblPr>
        <w:tblStyle w:val="TableGrid"/>
        <w:tblW w:w="10952" w:type="dxa"/>
        <w:tblInd w:w="-1216" w:type="dxa"/>
        <w:tblLayout w:type="fixed"/>
        <w:tblLook w:val="04A0"/>
      </w:tblPr>
      <w:tblGrid>
        <w:gridCol w:w="570"/>
        <w:gridCol w:w="1290"/>
        <w:gridCol w:w="634"/>
        <w:gridCol w:w="634"/>
        <w:gridCol w:w="622"/>
        <w:gridCol w:w="634"/>
        <w:gridCol w:w="634"/>
        <w:gridCol w:w="515"/>
        <w:gridCol w:w="634"/>
        <w:gridCol w:w="634"/>
        <w:gridCol w:w="515"/>
        <w:gridCol w:w="634"/>
        <w:gridCol w:w="634"/>
        <w:gridCol w:w="515"/>
        <w:gridCol w:w="634"/>
        <w:gridCol w:w="634"/>
        <w:gridCol w:w="585"/>
      </w:tblGrid>
      <w:tr w:rsidR="00537504" w:rsidTr="00C4766C">
        <w:tc>
          <w:tcPr>
            <w:tcW w:w="570" w:type="dxa"/>
            <w:vMerge w:val="restart"/>
            <w:textDirection w:val="lrTbV"/>
            <w:vAlign w:val="center"/>
          </w:tcPr>
          <w:p w:rsidR="00537504" w:rsidRDefault="00537504">
            <w:pPr>
              <w:autoSpaceDE w:val="0"/>
              <w:autoSpaceDN w:val="0"/>
              <w:adjustRightInd w:val="0"/>
              <w:spacing w:after="0" w:line="240" w:lineRule="auto"/>
              <w:jc w:val="center"/>
              <w:rPr>
                <w:sz w:val="18"/>
                <w:szCs w:val="18"/>
                <w:lang w:val="vi-VN"/>
              </w:rPr>
            </w:pPr>
          </w:p>
          <w:p w:rsidR="00537504" w:rsidRDefault="00A9796C">
            <w:pPr>
              <w:autoSpaceDE w:val="0"/>
              <w:autoSpaceDN w:val="0"/>
              <w:adjustRightInd w:val="0"/>
              <w:spacing w:after="0" w:line="240" w:lineRule="auto"/>
              <w:jc w:val="center"/>
              <w:rPr>
                <w:sz w:val="18"/>
                <w:szCs w:val="18"/>
                <w:lang w:val="vi-VN"/>
              </w:rPr>
            </w:pPr>
            <w:r>
              <w:rPr>
                <w:sz w:val="18"/>
                <w:szCs w:val="18"/>
                <w:lang w:val="vi-VN"/>
              </w:rPr>
              <w:t>TT</w:t>
            </w:r>
          </w:p>
        </w:tc>
        <w:tc>
          <w:tcPr>
            <w:tcW w:w="1290" w:type="dxa"/>
            <w:vMerge w:val="restart"/>
            <w:textDirection w:val="lrTbV"/>
            <w:vAlign w:val="center"/>
          </w:tcPr>
          <w:p w:rsidR="00537504" w:rsidRDefault="00537504">
            <w:pPr>
              <w:autoSpaceDE w:val="0"/>
              <w:autoSpaceDN w:val="0"/>
              <w:adjustRightInd w:val="0"/>
              <w:spacing w:after="0" w:line="240" w:lineRule="auto"/>
              <w:jc w:val="center"/>
              <w:rPr>
                <w:b/>
                <w:bCs/>
                <w:sz w:val="24"/>
                <w:szCs w:val="24"/>
                <w:lang w:val="vi-VN"/>
              </w:rPr>
            </w:pPr>
          </w:p>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Môn học</w:t>
            </w:r>
          </w:p>
        </w:tc>
        <w:tc>
          <w:tcPr>
            <w:tcW w:w="1890" w:type="dxa"/>
            <w:gridSpan w:val="3"/>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Lớp 1</w:t>
            </w:r>
          </w:p>
        </w:tc>
        <w:tc>
          <w:tcPr>
            <w:tcW w:w="1783" w:type="dxa"/>
            <w:gridSpan w:val="3"/>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Lớp 2</w:t>
            </w:r>
          </w:p>
        </w:tc>
        <w:tc>
          <w:tcPr>
            <w:tcW w:w="1783" w:type="dxa"/>
            <w:gridSpan w:val="3"/>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Lớp 3</w:t>
            </w:r>
          </w:p>
        </w:tc>
        <w:tc>
          <w:tcPr>
            <w:tcW w:w="1783" w:type="dxa"/>
            <w:gridSpan w:val="3"/>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Lớp 4</w:t>
            </w:r>
          </w:p>
        </w:tc>
        <w:tc>
          <w:tcPr>
            <w:tcW w:w="1853" w:type="dxa"/>
            <w:gridSpan w:val="3"/>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Lớp 5</w:t>
            </w:r>
          </w:p>
        </w:tc>
      </w:tr>
      <w:tr w:rsidR="00537504" w:rsidTr="00C4766C">
        <w:tc>
          <w:tcPr>
            <w:tcW w:w="570" w:type="dxa"/>
            <w:vMerge/>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1290" w:type="dxa"/>
            <w:vMerge/>
            <w:textDirection w:val="lrTbV"/>
            <w:vAlign w:val="center"/>
          </w:tcPr>
          <w:p w:rsidR="00537504" w:rsidRDefault="00537504">
            <w:pPr>
              <w:autoSpaceDE w:val="0"/>
              <w:autoSpaceDN w:val="0"/>
              <w:adjustRightInd w:val="0"/>
              <w:spacing w:after="0" w:line="240" w:lineRule="auto"/>
              <w:jc w:val="center"/>
              <w:rPr>
                <w:b/>
                <w:bCs/>
                <w:sz w:val="24"/>
                <w:szCs w:val="24"/>
                <w:lang w:val="vi-VN"/>
              </w:rPr>
            </w:pP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HK1</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HK2</w:t>
            </w:r>
          </w:p>
        </w:tc>
        <w:tc>
          <w:tcPr>
            <w:tcW w:w="622"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CN</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HK1</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HK2</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CN</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HK1</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HK2</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CN</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HK1</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HK2</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CN</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HK1</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HK2</w:t>
            </w:r>
          </w:p>
        </w:tc>
        <w:tc>
          <w:tcPr>
            <w:tcW w:w="58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CN</w:t>
            </w:r>
          </w:p>
        </w:tc>
      </w:tr>
      <w:tr w:rsidR="00537504" w:rsidTr="00C4766C">
        <w:tc>
          <w:tcPr>
            <w:tcW w:w="570"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w:t>
            </w:r>
          </w:p>
        </w:tc>
        <w:tc>
          <w:tcPr>
            <w:tcW w:w="1290" w:type="dxa"/>
            <w:textDirection w:val="lrTbV"/>
            <w:vAlign w:val="center"/>
          </w:tcPr>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Tiếng Việt</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216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204</w:t>
            </w:r>
          </w:p>
        </w:tc>
        <w:tc>
          <w:tcPr>
            <w:tcW w:w="622"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420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162</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153</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315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144</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136</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280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144</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136</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280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144</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136</w:t>
            </w:r>
          </w:p>
        </w:tc>
        <w:tc>
          <w:tcPr>
            <w:tcW w:w="58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280</w:t>
            </w:r>
          </w:p>
        </w:tc>
      </w:tr>
      <w:tr w:rsidR="00537504" w:rsidTr="00C4766C">
        <w:tc>
          <w:tcPr>
            <w:tcW w:w="570"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2</w:t>
            </w:r>
          </w:p>
        </w:tc>
        <w:tc>
          <w:tcPr>
            <w:tcW w:w="1290" w:type="dxa"/>
            <w:textDirection w:val="lrTbV"/>
            <w:vAlign w:val="center"/>
          </w:tcPr>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Toán</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54</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51</w:t>
            </w:r>
          </w:p>
        </w:tc>
        <w:tc>
          <w:tcPr>
            <w:tcW w:w="622"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105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90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85</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90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85</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90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85</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90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85</w:t>
            </w:r>
          </w:p>
        </w:tc>
        <w:tc>
          <w:tcPr>
            <w:tcW w:w="58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175</w:t>
            </w:r>
          </w:p>
        </w:tc>
      </w:tr>
      <w:tr w:rsidR="00537504" w:rsidTr="00C4766C">
        <w:tc>
          <w:tcPr>
            <w:tcW w:w="570"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w:t>
            </w:r>
          </w:p>
        </w:tc>
        <w:tc>
          <w:tcPr>
            <w:tcW w:w="1290" w:type="dxa"/>
            <w:textDirection w:val="lrTbV"/>
            <w:vAlign w:val="center"/>
          </w:tcPr>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Đạo dức</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622"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8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r>
      <w:tr w:rsidR="00537504" w:rsidTr="00C4766C">
        <w:tc>
          <w:tcPr>
            <w:tcW w:w="570"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4</w:t>
            </w:r>
          </w:p>
        </w:tc>
        <w:tc>
          <w:tcPr>
            <w:tcW w:w="1290" w:type="dxa"/>
            <w:textDirection w:val="lrTbV"/>
            <w:vAlign w:val="center"/>
          </w:tcPr>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LS và ĐL</w:t>
            </w: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22"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515"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515"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58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r>
      <w:tr w:rsidR="00537504" w:rsidTr="00C4766C">
        <w:tc>
          <w:tcPr>
            <w:tcW w:w="570"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5</w:t>
            </w:r>
          </w:p>
        </w:tc>
        <w:tc>
          <w:tcPr>
            <w:tcW w:w="1290" w:type="dxa"/>
            <w:textDirection w:val="lrTbV"/>
            <w:vAlign w:val="center"/>
          </w:tcPr>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Khoa học</w:t>
            </w: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22"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515"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515"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58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r>
      <w:tr w:rsidR="00537504" w:rsidTr="00C4766C">
        <w:tc>
          <w:tcPr>
            <w:tcW w:w="570"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6</w:t>
            </w:r>
          </w:p>
        </w:tc>
        <w:tc>
          <w:tcPr>
            <w:tcW w:w="1290" w:type="dxa"/>
            <w:textDirection w:val="lrTbV"/>
            <w:vAlign w:val="center"/>
          </w:tcPr>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T.Anh</w:t>
            </w: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22"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515"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58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r>
      <w:tr w:rsidR="00537504" w:rsidTr="00C4766C">
        <w:tc>
          <w:tcPr>
            <w:tcW w:w="570"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w:t>
            </w:r>
          </w:p>
        </w:tc>
        <w:tc>
          <w:tcPr>
            <w:tcW w:w="1290" w:type="dxa"/>
            <w:textDirection w:val="lrTbV"/>
            <w:vAlign w:val="center"/>
          </w:tcPr>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TN và XH</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622"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515"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585"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r>
      <w:tr w:rsidR="00537504" w:rsidTr="00C4766C">
        <w:tc>
          <w:tcPr>
            <w:tcW w:w="570"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8</w:t>
            </w:r>
          </w:p>
        </w:tc>
        <w:tc>
          <w:tcPr>
            <w:tcW w:w="1290" w:type="dxa"/>
            <w:textDirection w:val="lrTbV"/>
            <w:vAlign w:val="center"/>
          </w:tcPr>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NT</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622"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515"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515"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515"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585"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r>
      <w:tr w:rsidR="00537504" w:rsidTr="00C4766C">
        <w:tc>
          <w:tcPr>
            <w:tcW w:w="570"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9</w:t>
            </w:r>
          </w:p>
        </w:tc>
        <w:tc>
          <w:tcPr>
            <w:tcW w:w="1290" w:type="dxa"/>
            <w:textDirection w:val="lrTbV"/>
            <w:vAlign w:val="center"/>
          </w:tcPr>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Tin học</w:t>
            </w: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22"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515"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58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r>
      <w:tr w:rsidR="00537504" w:rsidTr="00C4766C">
        <w:tc>
          <w:tcPr>
            <w:tcW w:w="570"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10</w:t>
            </w:r>
          </w:p>
        </w:tc>
        <w:tc>
          <w:tcPr>
            <w:tcW w:w="1290" w:type="dxa"/>
            <w:textDirection w:val="lrTbV"/>
            <w:vAlign w:val="center"/>
          </w:tcPr>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GDTC</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622"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515"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515"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515"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585"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r>
      <w:tr w:rsidR="00537504" w:rsidTr="00C4766C">
        <w:tc>
          <w:tcPr>
            <w:tcW w:w="570"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11</w:t>
            </w:r>
          </w:p>
        </w:tc>
        <w:tc>
          <w:tcPr>
            <w:tcW w:w="1290" w:type="dxa"/>
            <w:textDirection w:val="lrTbV"/>
            <w:vAlign w:val="center"/>
          </w:tcPr>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Thể dục</w:t>
            </w: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22"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36</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34</w:t>
            </w:r>
          </w:p>
        </w:tc>
        <w:tc>
          <w:tcPr>
            <w:tcW w:w="58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70</w:t>
            </w:r>
          </w:p>
        </w:tc>
      </w:tr>
      <w:tr w:rsidR="00537504" w:rsidTr="00C4766C">
        <w:tc>
          <w:tcPr>
            <w:tcW w:w="570"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12</w:t>
            </w:r>
          </w:p>
        </w:tc>
        <w:tc>
          <w:tcPr>
            <w:tcW w:w="1290" w:type="dxa"/>
            <w:textDirection w:val="lrTbV"/>
            <w:vAlign w:val="center"/>
          </w:tcPr>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Âm nhạc</w:t>
            </w: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22"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8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r>
      <w:tr w:rsidR="00537504" w:rsidTr="00C4766C">
        <w:tc>
          <w:tcPr>
            <w:tcW w:w="570"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13</w:t>
            </w:r>
          </w:p>
        </w:tc>
        <w:tc>
          <w:tcPr>
            <w:tcW w:w="1290" w:type="dxa"/>
            <w:textDirection w:val="lrTbV"/>
            <w:vAlign w:val="center"/>
          </w:tcPr>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Mĩ thuật</w:t>
            </w: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22"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8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r>
      <w:tr w:rsidR="00537504" w:rsidTr="00C4766C">
        <w:tc>
          <w:tcPr>
            <w:tcW w:w="570"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14</w:t>
            </w:r>
          </w:p>
        </w:tc>
        <w:tc>
          <w:tcPr>
            <w:tcW w:w="1290" w:type="dxa"/>
            <w:textDirection w:val="lrTbV"/>
            <w:vAlign w:val="center"/>
          </w:tcPr>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TC (KT)</w:t>
            </w: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22" w:type="dxa"/>
            <w:textDirection w:val="lrTbV"/>
            <w:vAlign w:val="center"/>
          </w:tcPr>
          <w:p w:rsidR="00537504" w:rsidRDefault="00537504">
            <w:pPr>
              <w:autoSpaceDE w:val="0"/>
              <w:autoSpaceDN w:val="0"/>
              <w:adjustRightInd w:val="0"/>
              <w:spacing w:after="0" w:line="240" w:lineRule="auto"/>
              <w:jc w:val="center"/>
              <w:rPr>
                <w:sz w:val="18"/>
                <w:szCs w:val="18"/>
                <w:lang w:val="vi-VN"/>
              </w:rPr>
            </w:pP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18</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17</w:t>
            </w:r>
          </w:p>
        </w:tc>
        <w:tc>
          <w:tcPr>
            <w:tcW w:w="58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35</w:t>
            </w:r>
          </w:p>
        </w:tc>
      </w:tr>
      <w:tr w:rsidR="00537504" w:rsidTr="00C4766C">
        <w:tc>
          <w:tcPr>
            <w:tcW w:w="570"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15</w:t>
            </w:r>
          </w:p>
        </w:tc>
        <w:tc>
          <w:tcPr>
            <w:tcW w:w="1290" w:type="dxa"/>
            <w:textDirection w:val="lrTbV"/>
            <w:vAlign w:val="center"/>
          </w:tcPr>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HĐTN</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54</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51</w:t>
            </w:r>
          </w:p>
        </w:tc>
        <w:tc>
          <w:tcPr>
            <w:tcW w:w="622"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105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54</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51</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105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54</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51</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105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54</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51</w:t>
            </w:r>
          </w:p>
        </w:tc>
        <w:tc>
          <w:tcPr>
            <w:tcW w:w="51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105</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54</w:t>
            </w:r>
          </w:p>
        </w:tc>
        <w:tc>
          <w:tcPr>
            <w:tcW w:w="634"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51</w:t>
            </w:r>
          </w:p>
        </w:tc>
        <w:tc>
          <w:tcPr>
            <w:tcW w:w="585"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105</w:t>
            </w:r>
          </w:p>
        </w:tc>
      </w:tr>
      <w:tr w:rsidR="00537504" w:rsidTr="00C4766C">
        <w:tc>
          <w:tcPr>
            <w:tcW w:w="570" w:type="dxa"/>
            <w:textDirection w:val="lrTbV"/>
            <w:vAlign w:val="center"/>
          </w:tcPr>
          <w:p w:rsidR="00537504" w:rsidRDefault="00A9796C">
            <w:pPr>
              <w:autoSpaceDE w:val="0"/>
              <w:autoSpaceDN w:val="0"/>
              <w:adjustRightInd w:val="0"/>
              <w:spacing w:after="0" w:line="240" w:lineRule="auto"/>
              <w:jc w:val="center"/>
              <w:rPr>
                <w:sz w:val="18"/>
                <w:szCs w:val="18"/>
                <w:lang w:val="vi-VN"/>
              </w:rPr>
            </w:pPr>
            <w:r>
              <w:rPr>
                <w:sz w:val="18"/>
                <w:szCs w:val="18"/>
                <w:lang w:val="vi-VN"/>
              </w:rPr>
              <w:t>16</w:t>
            </w:r>
          </w:p>
        </w:tc>
        <w:tc>
          <w:tcPr>
            <w:tcW w:w="1290" w:type="dxa"/>
            <w:textDirection w:val="lrTbV"/>
            <w:vAlign w:val="center"/>
          </w:tcPr>
          <w:p w:rsidR="00537504" w:rsidRDefault="00A9796C">
            <w:pPr>
              <w:autoSpaceDE w:val="0"/>
              <w:autoSpaceDN w:val="0"/>
              <w:adjustRightInd w:val="0"/>
              <w:spacing w:after="0" w:line="240" w:lineRule="auto"/>
              <w:jc w:val="center"/>
              <w:rPr>
                <w:b/>
                <w:bCs/>
                <w:sz w:val="24"/>
                <w:szCs w:val="24"/>
                <w:lang w:val="vi-VN"/>
              </w:rPr>
            </w:pPr>
            <w:r>
              <w:rPr>
                <w:b/>
                <w:bCs/>
                <w:sz w:val="24"/>
                <w:szCs w:val="24"/>
                <w:lang w:val="vi-VN"/>
              </w:rPr>
              <w:t>TS tiết</w:t>
            </w:r>
          </w:p>
        </w:tc>
        <w:tc>
          <w:tcPr>
            <w:tcW w:w="634" w:type="dxa"/>
            <w:textDirection w:val="lrTbV"/>
            <w:vAlign w:val="center"/>
          </w:tcPr>
          <w:p w:rsidR="00537504" w:rsidRDefault="00A9796C">
            <w:pPr>
              <w:autoSpaceDE w:val="0"/>
              <w:autoSpaceDN w:val="0"/>
              <w:adjustRightInd w:val="0"/>
              <w:spacing w:after="0" w:line="240" w:lineRule="auto"/>
              <w:jc w:val="center"/>
              <w:rPr>
                <w:b/>
                <w:bCs/>
                <w:sz w:val="18"/>
                <w:szCs w:val="18"/>
                <w:lang w:val="vi-VN"/>
              </w:rPr>
            </w:pPr>
            <w:r>
              <w:rPr>
                <w:b/>
                <w:bCs/>
                <w:sz w:val="18"/>
                <w:szCs w:val="18"/>
                <w:lang w:val="vi-VN"/>
              </w:rPr>
              <w:t>450</w:t>
            </w:r>
          </w:p>
        </w:tc>
        <w:tc>
          <w:tcPr>
            <w:tcW w:w="634" w:type="dxa"/>
            <w:textDirection w:val="lrTbV"/>
            <w:vAlign w:val="center"/>
          </w:tcPr>
          <w:p w:rsidR="00537504" w:rsidRDefault="00A9796C">
            <w:pPr>
              <w:autoSpaceDE w:val="0"/>
              <w:autoSpaceDN w:val="0"/>
              <w:adjustRightInd w:val="0"/>
              <w:spacing w:after="0" w:line="240" w:lineRule="auto"/>
              <w:jc w:val="center"/>
              <w:rPr>
                <w:b/>
                <w:bCs/>
                <w:sz w:val="18"/>
                <w:szCs w:val="18"/>
                <w:lang w:val="vi-VN"/>
              </w:rPr>
            </w:pPr>
            <w:r>
              <w:rPr>
                <w:b/>
                <w:bCs/>
                <w:sz w:val="18"/>
                <w:szCs w:val="18"/>
                <w:lang w:val="vi-VN"/>
              </w:rPr>
              <w:t>425</w:t>
            </w:r>
          </w:p>
        </w:tc>
        <w:tc>
          <w:tcPr>
            <w:tcW w:w="622" w:type="dxa"/>
            <w:textDirection w:val="lrTbV"/>
            <w:vAlign w:val="center"/>
          </w:tcPr>
          <w:p w:rsidR="00537504" w:rsidRDefault="00A9796C">
            <w:pPr>
              <w:autoSpaceDE w:val="0"/>
              <w:autoSpaceDN w:val="0"/>
              <w:adjustRightInd w:val="0"/>
              <w:spacing w:after="0" w:line="240" w:lineRule="auto"/>
              <w:jc w:val="center"/>
              <w:rPr>
                <w:b/>
                <w:bCs/>
                <w:sz w:val="18"/>
                <w:szCs w:val="18"/>
                <w:lang w:val="vi-VN"/>
              </w:rPr>
            </w:pPr>
            <w:r>
              <w:rPr>
                <w:b/>
                <w:bCs/>
                <w:sz w:val="18"/>
                <w:szCs w:val="18"/>
                <w:lang w:val="vi-VN"/>
              </w:rPr>
              <w:t>875</w:t>
            </w:r>
          </w:p>
        </w:tc>
        <w:tc>
          <w:tcPr>
            <w:tcW w:w="634" w:type="dxa"/>
            <w:textDirection w:val="lrTbV"/>
            <w:vAlign w:val="center"/>
          </w:tcPr>
          <w:p w:rsidR="00537504" w:rsidRDefault="00A9796C">
            <w:pPr>
              <w:autoSpaceDE w:val="0"/>
              <w:autoSpaceDN w:val="0"/>
              <w:adjustRightInd w:val="0"/>
              <w:spacing w:after="0" w:line="240" w:lineRule="auto"/>
              <w:jc w:val="center"/>
              <w:rPr>
                <w:b/>
                <w:bCs/>
                <w:sz w:val="18"/>
                <w:szCs w:val="18"/>
                <w:lang w:val="vi-VN"/>
              </w:rPr>
            </w:pPr>
            <w:r>
              <w:rPr>
                <w:b/>
                <w:bCs/>
                <w:sz w:val="18"/>
                <w:szCs w:val="18"/>
                <w:lang w:val="vi-VN"/>
              </w:rPr>
              <w:t>432</w:t>
            </w:r>
          </w:p>
        </w:tc>
        <w:tc>
          <w:tcPr>
            <w:tcW w:w="634" w:type="dxa"/>
            <w:textDirection w:val="lrTbV"/>
            <w:vAlign w:val="center"/>
          </w:tcPr>
          <w:p w:rsidR="00537504" w:rsidRDefault="00A9796C">
            <w:pPr>
              <w:autoSpaceDE w:val="0"/>
              <w:autoSpaceDN w:val="0"/>
              <w:adjustRightInd w:val="0"/>
              <w:spacing w:after="0" w:line="240" w:lineRule="auto"/>
              <w:jc w:val="center"/>
              <w:rPr>
                <w:b/>
                <w:bCs/>
                <w:sz w:val="18"/>
                <w:szCs w:val="18"/>
                <w:lang w:val="vi-VN"/>
              </w:rPr>
            </w:pPr>
            <w:r>
              <w:rPr>
                <w:b/>
                <w:bCs/>
                <w:sz w:val="18"/>
                <w:szCs w:val="18"/>
                <w:lang w:val="vi-VN"/>
              </w:rPr>
              <w:t>408</w:t>
            </w:r>
          </w:p>
        </w:tc>
        <w:tc>
          <w:tcPr>
            <w:tcW w:w="515" w:type="dxa"/>
            <w:textDirection w:val="lrTbV"/>
            <w:vAlign w:val="center"/>
          </w:tcPr>
          <w:p w:rsidR="00537504" w:rsidRDefault="00A9796C">
            <w:pPr>
              <w:autoSpaceDE w:val="0"/>
              <w:autoSpaceDN w:val="0"/>
              <w:adjustRightInd w:val="0"/>
              <w:spacing w:after="0" w:line="240" w:lineRule="auto"/>
              <w:jc w:val="center"/>
              <w:rPr>
                <w:b/>
                <w:bCs/>
                <w:sz w:val="18"/>
                <w:szCs w:val="18"/>
                <w:lang w:val="vi-VN"/>
              </w:rPr>
            </w:pPr>
            <w:r>
              <w:rPr>
                <w:b/>
                <w:bCs/>
                <w:sz w:val="18"/>
                <w:szCs w:val="18"/>
                <w:lang w:val="vi-VN"/>
              </w:rPr>
              <w:t>840</w:t>
            </w:r>
          </w:p>
        </w:tc>
        <w:tc>
          <w:tcPr>
            <w:tcW w:w="634" w:type="dxa"/>
            <w:textDirection w:val="lrTbV"/>
            <w:vAlign w:val="center"/>
          </w:tcPr>
          <w:p w:rsidR="00537504" w:rsidRDefault="00A9796C">
            <w:pPr>
              <w:autoSpaceDE w:val="0"/>
              <w:autoSpaceDN w:val="0"/>
              <w:adjustRightInd w:val="0"/>
              <w:spacing w:after="0" w:line="240" w:lineRule="auto"/>
              <w:jc w:val="center"/>
              <w:rPr>
                <w:b/>
                <w:bCs/>
                <w:sz w:val="18"/>
                <w:szCs w:val="18"/>
                <w:lang w:val="vi-VN"/>
              </w:rPr>
            </w:pPr>
            <w:r>
              <w:rPr>
                <w:b/>
                <w:bCs/>
                <w:sz w:val="18"/>
                <w:szCs w:val="18"/>
                <w:lang w:val="vi-VN"/>
              </w:rPr>
              <w:t>432</w:t>
            </w:r>
          </w:p>
        </w:tc>
        <w:tc>
          <w:tcPr>
            <w:tcW w:w="634" w:type="dxa"/>
            <w:textDirection w:val="lrTbV"/>
            <w:vAlign w:val="center"/>
          </w:tcPr>
          <w:p w:rsidR="00537504" w:rsidRDefault="00A9796C">
            <w:pPr>
              <w:autoSpaceDE w:val="0"/>
              <w:autoSpaceDN w:val="0"/>
              <w:adjustRightInd w:val="0"/>
              <w:spacing w:after="0" w:line="240" w:lineRule="auto"/>
              <w:jc w:val="center"/>
              <w:rPr>
                <w:b/>
                <w:bCs/>
                <w:sz w:val="18"/>
                <w:szCs w:val="18"/>
                <w:lang w:val="vi-VN"/>
              </w:rPr>
            </w:pPr>
            <w:r>
              <w:rPr>
                <w:b/>
                <w:bCs/>
                <w:sz w:val="18"/>
                <w:szCs w:val="18"/>
                <w:lang w:val="vi-VN"/>
              </w:rPr>
              <w:t>408</w:t>
            </w:r>
          </w:p>
        </w:tc>
        <w:tc>
          <w:tcPr>
            <w:tcW w:w="515" w:type="dxa"/>
            <w:textDirection w:val="lrTbV"/>
            <w:vAlign w:val="center"/>
          </w:tcPr>
          <w:p w:rsidR="00537504" w:rsidRDefault="00A9796C">
            <w:pPr>
              <w:autoSpaceDE w:val="0"/>
              <w:autoSpaceDN w:val="0"/>
              <w:adjustRightInd w:val="0"/>
              <w:spacing w:after="0" w:line="240" w:lineRule="auto"/>
              <w:jc w:val="center"/>
              <w:rPr>
                <w:b/>
                <w:bCs/>
                <w:sz w:val="18"/>
                <w:szCs w:val="18"/>
                <w:lang w:val="vi-VN"/>
              </w:rPr>
            </w:pPr>
            <w:r>
              <w:rPr>
                <w:b/>
                <w:bCs/>
                <w:sz w:val="18"/>
                <w:szCs w:val="18"/>
                <w:lang w:val="vi-VN"/>
              </w:rPr>
              <w:t>840</w:t>
            </w:r>
          </w:p>
        </w:tc>
        <w:tc>
          <w:tcPr>
            <w:tcW w:w="634" w:type="dxa"/>
            <w:textDirection w:val="lrTbV"/>
            <w:vAlign w:val="center"/>
          </w:tcPr>
          <w:p w:rsidR="00537504" w:rsidRDefault="00A9796C">
            <w:pPr>
              <w:autoSpaceDE w:val="0"/>
              <w:autoSpaceDN w:val="0"/>
              <w:adjustRightInd w:val="0"/>
              <w:spacing w:after="0" w:line="240" w:lineRule="auto"/>
              <w:jc w:val="center"/>
              <w:rPr>
                <w:b/>
                <w:bCs/>
                <w:sz w:val="18"/>
                <w:szCs w:val="18"/>
                <w:lang w:val="vi-VN"/>
              </w:rPr>
            </w:pPr>
            <w:r>
              <w:rPr>
                <w:b/>
                <w:bCs/>
                <w:sz w:val="18"/>
                <w:szCs w:val="18"/>
                <w:lang w:val="vi-VN"/>
              </w:rPr>
              <w:t>468</w:t>
            </w:r>
          </w:p>
        </w:tc>
        <w:tc>
          <w:tcPr>
            <w:tcW w:w="634" w:type="dxa"/>
            <w:textDirection w:val="lrTbV"/>
            <w:vAlign w:val="center"/>
          </w:tcPr>
          <w:p w:rsidR="00537504" w:rsidRDefault="00A9796C">
            <w:pPr>
              <w:autoSpaceDE w:val="0"/>
              <w:autoSpaceDN w:val="0"/>
              <w:adjustRightInd w:val="0"/>
              <w:spacing w:after="0" w:line="240" w:lineRule="auto"/>
              <w:jc w:val="center"/>
              <w:rPr>
                <w:b/>
                <w:bCs/>
                <w:sz w:val="18"/>
                <w:szCs w:val="18"/>
                <w:lang w:val="vi-VN"/>
              </w:rPr>
            </w:pPr>
            <w:r>
              <w:rPr>
                <w:b/>
                <w:bCs/>
                <w:sz w:val="18"/>
                <w:szCs w:val="18"/>
                <w:lang w:val="vi-VN"/>
              </w:rPr>
              <w:t>442</w:t>
            </w:r>
          </w:p>
        </w:tc>
        <w:tc>
          <w:tcPr>
            <w:tcW w:w="515" w:type="dxa"/>
            <w:textDirection w:val="lrTbV"/>
            <w:vAlign w:val="center"/>
          </w:tcPr>
          <w:p w:rsidR="00537504" w:rsidRDefault="00A9796C">
            <w:pPr>
              <w:autoSpaceDE w:val="0"/>
              <w:autoSpaceDN w:val="0"/>
              <w:adjustRightInd w:val="0"/>
              <w:spacing w:after="0" w:line="240" w:lineRule="auto"/>
              <w:jc w:val="center"/>
              <w:rPr>
                <w:b/>
                <w:bCs/>
                <w:sz w:val="18"/>
                <w:szCs w:val="18"/>
                <w:lang w:val="vi-VN"/>
              </w:rPr>
            </w:pPr>
            <w:r>
              <w:rPr>
                <w:b/>
                <w:bCs/>
                <w:sz w:val="18"/>
                <w:szCs w:val="18"/>
                <w:lang w:val="vi-VN"/>
              </w:rPr>
              <w:t>910</w:t>
            </w:r>
          </w:p>
        </w:tc>
        <w:tc>
          <w:tcPr>
            <w:tcW w:w="634" w:type="dxa"/>
            <w:textDirection w:val="lrTbV"/>
            <w:vAlign w:val="center"/>
          </w:tcPr>
          <w:p w:rsidR="00537504" w:rsidRDefault="00A9796C">
            <w:pPr>
              <w:autoSpaceDE w:val="0"/>
              <w:autoSpaceDN w:val="0"/>
              <w:adjustRightInd w:val="0"/>
              <w:spacing w:after="0" w:line="240" w:lineRule="auto"/>
              <w:jc w:val="center"/>
              <w:rPr>
                <w:b/>
                <w:bCs/>
                <w:sz w:val="18"/>
                <w:szCs w:val="18"/>
                <w:lang w:val="vi-VN"/>
              </w:rPr>
            </w:pPr>
            <w:r>
              <w:rPr>
                <w:b/>
                <w:bCs/>
                <w:sz w:val="18"/>
                <w:szCs w:val="18"/>
                <w:lang w:val="vi-VN"/>
              </w:rPr>
              <w:t>468</w:t>
            </w:r>
          </w:p>
        </w:tc>
        <w:tc>
          <w:tcPr>
            <w:tcW w:w="634" w:type="dxa"/>
            <w:textDirection w:val="lrTbV"/>
            <w:vAlign w:val="center"/>
          </w:tcPr>
          <w:p w:rsidR="00537504" w:rsidRDefault="00A9796C">
            <w:pPr>
              <w:autoSpaceDE w:val="0"/>
              <w:autoSpaceDN w:val="0"/>
              <w:adjustRightInd w:val="0"/>
              <w:spacing w:after="0" w:line="240" w:lineRule="auto"/>
              <w:jc w:val="center"/>
              <w:rPr>
                <w:b/>
                <w:bCs/>
                <w:sz w:val="18"/>
                <w:szCs w:val="18"/>
                <w:lang w:val="vi-VN"/>
              </w:rPr>
            </w:pPr>
            <w:r>
              <w:rPr>
                <w:b/>
                <w:bCs/>
                <w:sz w:val="18"/>
                <w:szCs w:val="18"/>
                <w:lang w:val="vi-VN"/>
              </w:rPr>
              <w:t>442</w:t>
            </w:r>
          </w:p>
        </w:tc>
        <w:tc>
          <w:tcPr>
            <w:tcW w:w="585" w:type="dxa"/>
            <w:textDirection w:val="lrTbV"/>
            <w:vAlign w:val="center"/>
          </w:tcPr>
          <w:p w:rsidR="00537504" w:rsidRDefault="00A9796C">
            <w:pPr>
              <w:autoSpaceDE w:val="0"/>
              <w:autoSpaceDN w:val="0"/>
              <w:adjustRightInd w:val="0"/>
              <w:spacing w:after="0" w:line="240" w:lineRule="auto"/>
              <w:jc w:val="center"/>
              <w:rPr>
                <w:b/>
                <w:bCs/>
                <w:sz w:val="18"/>
                <w:szCs w:val="18"/>
                <w:lang w:val="vi-VN"/>
              </w:rPr>
            </w:pPr>
            <w:r>
              <w:rPr>
                <w:b/>
                <w:bCs/>
                <w:sz w:val="18"/>
                <w:szCs w:val="18"/>
                <w:lang w:val="vi-VN"/>
              </w:rPr>
              <w:t>910</w:t>
            </w:r>
          </w:p>
        </w:tc>
      </w:tr>
    </w:tbl>
    <w:p w:rsidR="00537504" w:rsidRDefault="00537504">
      <w:pPr>
        <w:jc w:val="both"/>
        <w:rPr>
          <w:b/>
          <w:szCs w:val="28"/>
          <w:lang w:val="vi-VN"/>
        </w:rPr>
      </w:pPr>
    </w:p>
    <w:p w:rsidR="00537504" w:rsidRDefault="00A9796C">
      <w:pPr>
        <w:jc w:val="both"/>
        <w:rPr>
          <w:b/>
          <w:szCs w:val="28"/>
          <w:lang w:val="vi-VN"/>
        </w:rPr>
      </w:pPr>
      <w:r>
        <w:rPr>
          <w:b/>
          <w:szCs w:val="28"/>
          <w:lang w:val="vi-VN"/>
        </w:rPr>
        <w:t>* Thời khóa biểu</w:t>
      </w:r>
    </w:p>
    <w:p w:rsidR="00537504" w:rsidRDefault="00A9796C">
      <w:pPr>
        <w:jc w:val="both"/>
        <w:rPr>
          <w:b/>
          <w:szCs w:val="28"/>
          <w:lang w:val="vi-VN"/>
        </w:rPr>
      </w:pPr>
      <w:r>
        <w:rPr>
          <w:b/>
          <w:szCs w:val="28"/>
          <w:lang w:val="vi-VN"/>
        </w:rPr>
        <w:t>Lớp một:</w:t>
      </w:r>
    </w:p>
    <w:tbl>
      <w:tblPr>
        <w:tblStyle w:val="TableGrid"/>
        <w:tblW w:w="0" w:type="auto"/>
        <w:tblLook w:val="04A0"/>
      </w:tblPr>
      <w:tblGrid>
        <w:gridCol w:w="907"/>
        <w:gridCol w:w="1686"/>
        <w:gridCol w:w="1717"/>
        <w:gridCol w:w="1699"/>
        <w:gridCol w:w="1812"/>
        <w:gridCol w:w="1750"/>
      </w:tblGrid>
      <w:tr w:rsidR="00537504" w:rsidTr="00F30A72">
        <w:tc>
          <w:tcPr>
            <w:tcW w:w="915" w:type="dxa"/>
          </w:tcPr>
          <w:p w:rsidR="00537504" w:rsidRDefault="00A9796C">
            <w:pPr>
              <w:spacing w:after="0" w:line="240" w:lineRule="auto"/>
              <w:jc w:val="center"/>
              <w:rPr>
                <w:b/>
                <w:szCs w:val="28"/>
                <w:lang w:val="vi-VN"/>
              </w:rPr>
            </w:pPr>
            <w:r>
              <w:rPr>
                <w:b/>
                <w:szCs w:val="28"/>
                <w:lang w:val="vi-VN"/>
              </w:rPr>
              <w:t>Tiết</w:t>
            </w:r>
          </w:p>
        </w:tc>
        <w:tc>
          <w:tcPr>
            <w:tcW w:w="1703" w:type="dxa"/>
          </w:tcPr>
          <w:p w:rsidR="00537504" w:rsidRDefault="00A9796C">
            <w:pPr>
              <w:spacing w:after="0" w:line="240" w:lineRule="auto"/>
              <w:jc w:val="center"/>
              <w:rPr>
                <w:b/>
                <w:szCs w:val="28"/>
                <w:lang w:val="vi-VN"/>
              </w:rPr>
            </w:pPr>
            <w:r>
              <w:rPr>
                <w:b/>
                <w:szCs w:val="28"/>
                <w:lang w:val="vi-VN"/>
              </w:rPr>
              <w:t>Thứ 2</w:t>
            </w:r>
          </w:p>
        </w:tc>
        <w:tc>
          <w:tcPr>
            <w:tcW w:w="1736" w:type="dxa"/>
          </w:tcPr>
          <w:p w:rsidR="00537504" w:rsidRDefault="00A9796C">
            <w:pPr>
              <w:spacing w:after="0" w:line="240" w:lineRule="auto"/>
              <w:jc w:val="center"/>
              <w:rPr>
                <w:b/>
                <w:szCs w:val="28"/>
                <w:lang w:val="vi-VN"/>
              </w:rPr>
            </w:pPr>
            <w:r>
              <w:rPr>
                <w:b/>
                <w:szCs w:val="28"/>
                <w:lang w:val="vi-VN"/>
              </w:rPr>
              <w:t>Thứ 3</w:t>
            </w:r>
          </w:p>
        </w:tc>
        <w:tc>
          <w:tcPr>
            <w:tcW w:w="1717" w:type="dxa"/>
          </w:tcPr>
          <w:p w:rsidR="00537504" w:rsidRDefault="00A9796C">
            <w:pPr>
              <w:spacing w:after="0" w:line="240" w:lineRule="auto"/>
              <w:jc w:val="center"/>
              <w:rPr>
                <w:b/>
                <w:szCs w:val="28"/>
                <w:lang w:val="vi-VN"/>
              </w:rPr>
            </w:pPr>
            <w:r>
              <w:rPr>
                <w:b/>
                <w:szCs w:val="28"/>
                <w:lang w:val="vi-VN"/>
              </w:rPr>
              <w:t>Thứ 4</w:t>
            </w:r>
          </w:p>
        </w:tc>
        <w:tc>
          <w:tcPr>
            <w:tcW w:w="1832" w:type="dxa"/>
          </w:tcPr>
          <w:p w:rsidR="00537504" w:rsidRDefault="00A9796C">
            <w:pPr>
              <w:spacing w:after="0" w:line="240" w:lineRule="auto"/>
              <w:jc w:val="center"/>
              <w:rPr>
                <w:b/>
                <w:szCs w:val="28"/>
                <w:lang w:val="vi-VN"/>
              </w:rPr>
            </w:pPr>
            <w:r>
              <w:rPr>
                <w:b/>
                <w:szCs w:val="28"/>
                <w:lang w:val="vi-VN"/>
              </w:rPr>
              <w:t>Thứ 5</w:t>
            </w:r>
          </w:p>
        </w:tc>
        <w:tc>
          <w:tcPr>
            <w:tcW w:w="1775" w:type="dxa"/>
          </w:tcPr>
          <w:p w:rsidR="00537504" w:rsidRDefault="00A9796C">
            <w:pPr>
              <w:spacing w:after="0" w:line="240" w:lineRule="auto"/>
              <w:jc w:val="center"/>
              <w:rPr>
                <w:b/>
                <w:szCs w:val="28"/>
                <w:lang w:val="vi-VN"/>
              </w:rPr>
            </w:pPr>
            <w:r>
              <w:rPr>
                <w:b/>
                <w:szCs w:val="28"/>
                <w:lang w:val="vi-VN"/>
              </w:rPr>
              <w:t>Thứ 6</w:t>
            </w:r>
          </w:p>
        </w:tc>
      </w:tr>
      <w:tr w:rsidR="00537504" w:rsidTr="00F30A72">
        <w:tc>
          <w:tcPr>
            <w:tcW w:w="9678" w:type="dxa"/>
            <w:gridSpan w:val="6"/>
          </w:tcPr>
          <w:p w:rsidR="00537504" w:rsidRDefault="00A9796C">
            <w:pPr>
              <w:spacing w:after="0" w:line="240" w:lineRule="auto"/>
              <w:jc w:val="center"/>
              <w:rPr>
                <w:b/>
                <w:szCs w:val="28"/>
                <w:lang w:val="vi-VN"/>
              </w:rPr>
            </w:pPr>
            <w:r>
              <w:rPr>
                <w:b/>
                <w:szCs w:val="28"/>
                <w:lang w:val="vi-VN"/>
              </w:rPr>
              <w:t>Buổi chính khóa</w:t>
            </w:r>
          </w:p>
        </w:tc>
      </w:tr>
      <w:tr w:rsidR="00F30A72" w:rsidTr="00F30A72">
        <w:tc>
          <w:tcPr>
            <w:tcW w:w="915" w:type="dxa"/>
          </w:tcPr>
          <w:p w:rsidR="00F30A72" w:rsidRDefault="00F30A72" w:rsidP="00F30A72">
            <w:pPr>
              <w:spacing w:after="0" w:line="240" w:lineRule="auto"/>
              <w:jc w:val="center"/>
              <w:rPr>
                <w:b/>
                <w:szCs w:val="28"/>
                <w:lang w:val="vi-VN"/>
              </w:rPr>
            </w:pPr>
            <w:r>
              <w:rPr>
                <w:b/>
                <w:szCs w:val="28"/>
                <w:lang w:val="vi-VN"/>
              </w:rPr>
              <w:t>1</w:t>
            </w:r>
          </w:p>
        </w:tc>
        <w:tc>
          <w:tcPr>
            <w:tcW w:w="1703" w:type="dxa"/>
          </w:tcPr>
          <w:p w:rsidR="00F30A72" w:rsidRDefault="00F30A72" w:rsidP="00F30A72">
            <w:pPr>
              <w:spacing w:after="0" w:line="240" w:lineRule="auto"/>
              <w:jc w:val="center"/>
              <w:rPr>
                <w:bCs/>
                <w:szCs w:val="28"/>
                <w:lang w:val="vi-VN"/>
              </w:rPr>
            </w:pPr>
            <w:r>
              <w:rPr>
                <w:bCs/>
                <w:szCs w:val="28"/>
                <w:lang w:val="vi-VN"/>
              </w:rPr>
              <w:t>HĐTN</w:t>
            </w:r>
          </w:p>
        </w:tc>
        <w:tc>
          <w:tcPr>
            <w:tcW w:w="1736" w:type="dxa"/>
          </w:tcPr>
          <w:p w:rsidR="00F30A72" w:rsidRDefault="00F30A72" w:rsidP="00F30A72">
            <w:pPr>
              <w:spacing w:after="0" w:line="240" w:lineRule="auto"/>
              <w:jc w:val="center"/>
              <w:rPr>
                <w:bCs/>
                <w:szCs w:val="28"/>
                <w:lang w:val="vi-VN"/>
              </w:rPr>
            </w:pPr>
            <w:r>
              <w:rPr>
                <w:bCs/>
                <w:szCs w:val="28"/>
                <w:lang w:val="vi-VN"/>
              </w:rPr>
              <w:t>Tiếng Việt</w:t>
            </w:r>
          </w:p>
        </w:tc>
        <w:tc>
          <w:tcPr>
            <w:tcW w:w="1717" w:type="dxa"/>
          </w:tcPr>
          <w:p w:rsidR="00F30A72" w:rsidRPr="00F30A72" w:rsidRDefault="00F30A72" w:rsidP="00F30A72">
            <w:pPr>
              <w:spacing w:after="0" w:line="240" w:lineRule="auto"/>
              <w:jc w:val="center"/>
              <w:rPr>
                <w:bCs/>
                <w:szCs w:val="28"/>
              </w:rPr>
            </w:pPr>
            <w:r>
              <w:rPr>
                <w:bCs/>
                <w:szCs w:val="28"/>
              </w:rPr>
              <w:t>GDTC</w:t>
            </w:r>
          </w:p>
        </w:tc>
        <w:tc>
          <w:tcPr>
            <w:tcW w:w="1832" w:type="dxa"/>
          </w:tcPr>
          <w:p w:rsidR="00F30A72" w:rsidRDefault="00F30A72" w:rsidP="00F30A72">
            <w:pPr>
              <w:spacing w:after="0" w:line="240" w:lineRule="auto"/>
              <w:jc w:val="center"/>
              <w:rPr>
                <w:bCs/>
                <w:szCs w:val="28"/>
                <w:lang w:val="vi-VN"/>
              </w:rPr>
            </w:pPr>
            <w:r>
              <w:rPr>
                <w:bCs/>
                <w:szCs w:val="28"/>
                <w:lang w:val="vi-VN"/>
              </w:rPr>
              <w:t>Tiếng Việt</w:t>
            </w:r>
          </w:p>
        </w:tc>
        <w:tc>
          <w:tcPr>
            <w:tcW w:w="1775" w:type="dxa"/>
          </w:tcPr>
          <w:p w:rsidR="00F30A72" w:rsidRPr="00517570" w:rsidRDefault="00517570" w:rsidP="00F30A72">
            <w:pPr>
              <w:spacing w:after="0" w:line="240" w:lineRule="auto"/>
              <w:jc w:val="center"/>
              <w:rPr>
                <w:bCs/>
                <w:szCs w:val="28"/>
              </w:rPr>
            </w:pPr>
            <w:r>
              <w:rPr>
                <w:bCs/>
                <w:szCs w:val="28"/>
              </w:rPr>
              <w:t>GDTC</w:t>
            </w:r>
          </w:p>
        </w:tc>
      </w:tr>
      <w:tr w:rsidR="00F30A72" w:rsidTr="00F30A72">
        <w:tc>
          <w:tcPr>
            <w:tcW w:w="915" w:type="dxa"/>
          </w:tcPr>
          <w:p w:rsidR="00F30A72" w:rsidRDefault="00F30A72" w:rsidP="00F30A72">
            <w:pPr>
              <w:spacing w:after="0" w:line="240" w:lineRule="auto"/>
              <w:jc w:val="center"/>
              <w:rPr>
                <w:b/>
                <w:szCs w:val="28"/>
                <w:lang w:val="vi-VN"/>
              </w:rPr>
            </w:pPr>
            <w:r>
              <w:rPr>
                <w:b/>
                <w:szCs w:val="28"/>
                <w:lang w:val="vi-VN"/>
              </w:rPr>
              <w:t>2</w:t>
            </w:r>
          </w:p>
        </w:tc>
        <w:tc>
          <w:tcPr>
            <w:tcW w:w="1703" w:type="dxa"/>
          </w:tcPr>
          <w:p w:rsidR="00F30A72" w:rsidRDefault="00F30A72" w:rsidP="00F30A72">
            <w:pPr>
              <w:spacing w:after="0" w:line="240" w:lineRule="auto"/>
              <w:jc w:val="center"/>
              <w:rPr>
                <w:bCs/>
                <w:szCs w:val="28"/>
                <w:lang w:val="vi-VN"/>
              </w:rPr>
            </w:pPr>
            <w:r>
              <w:rPr>
                <w:bCs/>
                <w:szCs w:val="28"/>
                <w:lang w:val="vi-VN"/>
              </w:rPr>
              <w:t>Tiếng Việt</w:t>
            </w:r>
          </w:p>
        </w:tc>
        <w:tc>
          <w:tcPr>
            <w:tcW w:w="1736" w:type="dxa"/>
          </w:tcPr>
          <w:p w:rsidR="00F30A72" w:rsidRDefault="00F30A72" w:rsidP="00F30A72">
            <w:pPr>
              <w:spacing w:after="0" w:line="240" w:lineRule="auto"/>
              <w:jc w:val="center"/>
              <w:rPr>
                <w:bCs/>
                <w:szCs w:val="28"/>
                <w:lang w:val="vi-VN"/>
              </w:rPr>
            </w:pPr>
            <w:r>
              <w:rPr>
                <w:bCs/>
                <w:szCs w:val="28"/>
                <w:lang w:val="vi-VN"/>
              </w:rPr>
              <w:t>Tiếng Việt</w:t>
            </w:r>
          </w:p>
        </w:tc>
        <w:tc>
          <w:tcPr>
            <w:tcW w:w="1717" w:type="dxa"/>
          </w:tcPr>
          <w:p w:rsidR="00F30A72" w:rsidRDefault="00F30A72" w:rsidP="00F30A72">
            <w:pPr>
              <w:spacing w:after="0" w:line="240" w:lineRule="auto"/>
              <w:jc w:val="center"/>
              <w:rPr>
                <w:bCs/>
                <w:szCs w:val="28"/>
                <w:lang w:val="vi-VN"/>
              </w:rPr>
            </w:pPr>
            <w:r>
              <w:rPr>
                <w:bCs/>
                <w:szCs w:val="28"/>
                <w:lang w:val="vi-VN"/>
              </w:rPr>
              <w:t>Tiếng Việt</w:t>
            </w:r>
          </w:p>
        </w:tc>
        <w:tc>
          <w:tcPr>
            <w:tcW w:w="1832" w:type="dxa"/>
          </w:tcPr>
          <w:p w:rsidR="00F30A72" w:rsidRDefault="00F30A72" w:rsidP="00F30A72">
            <w:pPr>
              <w:spacing w:after="0" w:line="240" w:lineRule="auto"/>
              <w:jc w:val="center"/>
              <w:rPr>
                <w:bCs/>
                <w:szCs w:val="28"/>
                <w:lang w:val="vi-VN"/>
              </w:rPr>
            </w:pPr>
            <w:r>
              <w:rPr>
                <w:bCs/>
                <w:szCs w:val="28"/>
                <w:lang w:val="vi-VN"/>
              </w:rPr>
              <w:t>Tiếng Việt</w:t>
            </w:r>
          </w:p>
        </w:tc>
        <w:tc>
          <w:tcPr>
            <w:tcW w:w="1775" w:type="dxa"/>
          </w:tcPr>
          <w:p w:rsidR="00F30A72" w:rsidRDefault="00F30A72" w:rsidP="00F30A72">
            <w:pPr>
              <w:spacing w:after="0" w:line="240" w:lineRule="auto"/>
              <w:jc w:val="center"/>
              <w:rPr>
                <w:bCs/>
                <w:szCs w:val="28"/>
                <w:lang w:val="vi-VN"/>
              </w:rPr>
            </w:pPr>
            <w:r>
              <w:rPr>
                <w:bCs/>
                <w:szCs w:val="28"/>
                <w:lang w:val="vi-VN"/>
              </w:rPr>
              <w:t>Tiếng Việt</w:t>
            </w:r>
          </w:p>
        </w:tc>
      </w:tr>
      <w:tr w:rsidR="00F30A72" w:rsidTr="00F30A72">
        <w:tc>
          <w:tcPr>
            <w:tcW w:w="915" w:type="dxa"/>
          </w:tcPr>
          <w:p w:rsidR="00F30A72" w:rsidRDefault="00F30A72" w:rsidP="00F30A72">
            <w:pPr>
              <w:spacing w:after="0" w:line="240" w:lineRule="auto"/>
              <w:jc w:val="center"/>
              <w:rPr>
                <w:b/>
                <w:szCs w:val="28"/>
                <w:lang w:val="vi-VN"/>
              </w:rPr>
            </w:pPr>
            <w:r>
              <w:rPr>
                <w:b/>
                <w:szCs w:val="28"/>
                <w:lang w:val="vi-VN"/>
              </w:rPr>
              <w:t>3</w:t>
            </w:r>
          </w:p>
        </w:tc>
        <w:tc>
          <w:tcPr>
            <w:tcW w:w="1703" w:type="dxa"/>
          </w:tcPr>
          <w:p w:rsidR="00F30A72" w:rsidRDefault="00F30A72" w:rsidP="00F30A72">
            <w:pPr>
              <w:spacing w:after="0" w:line="240" w:lineRule="auto"/>
              <w:jc w:val="center"/>
              <w:rPr>
                <w:bCs/>
                <w:szCs w:val="28"/>
                <w:lang w:val="vi-VN"/>
              </w:rPr>
            </w:pPr>
            <w:r>
              <w:rPr>
                <w:bCs/>
                <w:szCs w:val="28"/>
                <w:lang w:val="vi-VN"/>
              </w:rPr>
              <w:t>Tiếng Việt</w:t>
            </w:r>
          </w:p>
        </w:tc>
        <w:tc>
          <w:tcPr>
            <w:tcW w:w="1736" w:type="dxa"/>
          </w:tcPr>
          <w:p w:rsidR="00F30A72" w:rsidRPr="00517570" w:rsidRDefault="00517570" w:rsidP="00F30A72">
            <w:pPr>
              <w:spacing w:after="0" w:line="240" w:lineRule="auto"/>
              <w:jc w:val="center"/>
              <w:rPr>
                <w:bCs/>
                <w:szCs w:val="28"/>
              </w:rPr>
            </w:pPr>
            <w:r>
              <w:rPr>
                <w:bCs/>
                <w:szCs w:val="28"/>
              </w:rPr>
              <w:t>Toán</w:t>
            </w:r>
          </w:p>
        </w:tc>
        <w:tc>
          <w:tcPr>
            <w:tcW w:w="1717" w:type="dxa"/>
          </w:tcPr>
          <w:p w:rsidR="00F30A72" w:rsidRDefault="00F30A72" w:rsidP="00F30A72">
            <w:pPr>
              <w:spacing w:after="0" w:line="240" w:lineRule="auto"/>
              <w:jc w:val="center"/>
              <w:rPr>
                <w:bCs/>
                <w:szCs w:val="28"/>
                <w:lang w:val="vi-VN"/>
              </w:rPr>
            </w:pPr>
            <w:r>
              <w:rPr>
                <w:bCs/>
                <w:szCs w:val="28"/>
                <w:lang w:val="vi-VN"/>
              </w:rPr>
              <w:t>Tiếng Việt</w:t>
            </w:r>
          </w:p>
        </w:tc>
        <w:tc>
          <w:tcPr>
            <w:tcW w:w="1832" w:type="dxa"/>
          </w:tcPr>
          <w:p w:rsidR="00F30A72" w:rsidRDefault="00F30A72" w:rsidP="00F30A72">
            <w:pPr>
              <w:spacing w:after="0" w:line="240" w:lineRule="auto"/>
              <w:jc w:val="center"/>
              <w:rPr>
                <w:bCs/>
                <w:szCs w:val="28"/>
                <w:lang w:val="vi-VN"/>
              </w:rPr>
            </w:pPr>
            <w:r>
              <w:rPr>
                <w:bCs/>
                <w:szCs w:val="28"/>
                <w:lang w:val="vi-VN"/>
              </w:rPr>
              <w:t>Toán</w:t>
            </w:r>
          </w:p>
        </w:tc>
        <w:tc>
          <w:tcPr>
            <w:tcW w:w="1775" w:type="dxa"/>
          </w:tcPr>
          <w:p w:rsidR="00F30A72" w:rsidRPr="00517570" w:rsidRDefault="00517570" w:rsidP="00F30A72">
            <w:pPr>
              <w:spacing w:after="0" w:line="240" w:lineRule="auto"/>
              <w:jc w:val="center"/>
              <w:rPr>
                <w:bCs/>
                <w:szCs w:val="28"/>
              </w:rPr>
            </w:pPr>
            <w:r>
              <w:rPr>
                <w:bCs/>
                <w:szCs w:val="28"/>
              </w:rPr>
              <w:t>Tiếng việt</w:t>
            </w:r>
          </w:p>
        </w:tc>
      </w:tr>
      <w:tr w:rsidR="00F30A72" w:rsidTr="00F30A72">
        <w:tc>
          <w:tcPr>
            <w:tcW w:w="915" w:type="dxa"/>
          </w:tcPr>
          <w:p w:rsidR="00F30A72" w:rsidRDefault="00F30A72" w:rsidP="00F30A72">
            <w:pPr>
              <w:spacing w:after="0" w:line="240" w:lineRule="auto"/>
              <w:jc w:val="center"/>
              <w:rPr>
                <w:b/>
                <w:szCs w:val="28"/>
                <w:lang w:val="vi-VN"/>
              </w:rPr>
            </w:pPr>
            <w:r>
              <w:rPr>
                <w:b/>
                <w:szCs w:val="28"/>
                <w:lang w:val="vi-VN"/>
              </w:rPr>
              <w:t>4</w:t>
            </w:r>
          </w:p>
        </w:tc>
        <w:tc>
          <w:tcPr>
            <w:tcW w:w="1703" w:type="dxa"/>
          </w:tcPr>
          <w:p w:rsidR="00F30A72" w:rsidRDefault="00F30A72" w:rsidP="00F30A72">
            <w:pPr>
              <w:spacing w:after="0" w:line="240" w:lineRule="auto"/>
              <w:jc w:val="center"/>
              <w:rPr>
                <w:bCs/>
                <w:szCs w:val="28"/>
                <w:lang w:val="vi-VN"/>
              </w:rPr>
            </w:pPr>
            <w:r>
              <w:rPr>
                <w:bCs/>
                <w:szCs w:val="28"/>
                <w:lang w:val="vi-VN"/>
              </w:rPr>
              <w:t>Đạo đức</w:t>
            </w:r>
          </w:p>
        </w:tc>
        <w:tc>
          <w:tcPr>
            <w:tcW w:w="1736" w:type="dxa"/>
          </w:tcPr>
          <w:p w:rsidR="00F30A72" w:rsidRPr="00F30A72" w:rsidRDefault="00F30A72" w:rsidP="00F30A72">
            <w:pPr>
              <w:spacing w:after="0" w:line="240" w:lineRule="auto"/>
              <w:jc w:val="center"/>
              <w:rPr>
                <w:bCs/>
                <w:szCs w:val="28"/>
              </w:rPr>
            </w:pPr>
            <w:r>
              <w:rPr>
                <w:bCs/>
                <w:szCs w:val="28"/>
              </w:rPr>
              <w:t>Âm nhạc</w:t>
            </w:r>
          </w:p>
        </w:tc>
        <w:tc>
          <w:tcPr>
            <w:tcW w:w="1717" w:type="dxa"/>
          </w:tcPr>
          <w:p w:rsidR="00F30A72" w:rsidRPr="00F30A72" w:rsidRDefault="00F30A72" w:rsidP="00F30A72">
            <w:pPr>
              <w:spacing w:after="0" w:line="240" w:lineRule="auto"/>
              <w:jc w:val="center"/>
              <w:rPr>
                <w:bCs/>
                <w:szCs w:val="28"/>
              </w:rPr>
            </w:pPr>
            <w:r>
              <w:rPr>
                <w:bCs/>
                <w:szCs w:val="28"/>
              </w:rPr>
              <w:t>Toán</w:t>
            </w:r>
          </w:p>
        </w:tc>
        <w:tc>
          <w:tcPr>
            <w:tcW w:w="1832" w:type="dxa"/>
          </w:tcPr>
          <w:p w:rsidR="00F30A72" w:rsidRPr="00F30A72" w:rsidRDefault="00F30A72" w:rsidP="00F30A72">
            <w:pPr>
              <w:spacing w:after="0" w:line="240" w:lineRule="auto"/>
              <w:jc w:val="center"/>
              <w:rPr>
                <w:bCs/>
                <w:szCs w:val="28"/>
              </w:rPr>
            </w:pPr>
            <w:r>
              <w:rPr>
                <w:bCs/>
                <w:szCs w:val="28"/>
              </w:rPr>
              <w:t>Mĩ thuật</w:t>
            </w:r>
          </w:p>
        </w:tc>
        <w:tc>
          <w:tcPr>
            <w:tcW w:w="1775" w:type="dxa"/>
          </w:tcPr>
          <w:p w:rsidR="00F30A72" w:rsidRPr="00F30A72" w:rsidRDefault="00E8354C" w:rsidP="00E8354C">
            <w:pPr>
              <w:spacing w:after="0" w:line="240" w:lineRule="auto"/>
              <w:jc w:val="center"/>
              <w:rPr>
                <w:bCs/>
                <w:iCs/>
                <w:szCs w:val="28"/>
              </w:rPr>
            </w:pPr>
            <w:r>
              <w:rPr>
                <w:bCs/>
                <w:iCs/>
                <w:szCs w:val="28"/>
              </w:rPr>
              <w:t>HĐXH</w:t>
            </w:r>
          </w:p>
        </w:tc>
      </w:tr>
      <w:tr w:rsidR="00F30A72" w:rsidTr="00F30A72">
        <w:tc>
          <w:tcPr>
            <w:tcW w:w="915" w:type="dxa"/>
          </w:tcPr>
          <w:p w:rsidR="00F30A72" w:rsidRDefault="00F30A72" w:rsidP="00F30A72">
            <w:pPr>
              <w:spacing w:after="0" w:line="240" w:lineRule="auto"/>
              <w:jc w:val="center"/>
              <w:rPr>
                <w:b/>
                <w:szCs w:val="28"/>
                <w:lang w:val="vi-VN"/>
              </w:rPr>
            </w:pPr>
            <w:r>
              <w:rPr>
                <w:b/>
                <w:szCs w:val="28"/>
                <w:lang w:val="vi-VN"/>
              </w:rPr>
              <w:lastRenderedPageBreak/>
              <w:t>5</w:t>
            </w:r>
          </w:p>
        </w:tc>
        <w:tc>
          <w:tcPr>
            <w:tcW w:w="1703" w:type="dxa"/>
          </w:tcPr>
          <w:p w:rsidR="00F30A72" w:rsidRDefault="00F30A72" w:rsidP="00F30A72">
            <w:pPr>
              <w:spacing w:after="0" w:line="240" w:lineRule="auto"/>
              <w:rPr>
                <w:bCs/>
                <w:i/>
                <w:iCs/>
                <w:sz w:val="26"/>
                <w:szCs w:val="26"/>
                <w:lang w:val="vi-VN"/>
              </w:rPr>
            </w:pPr>
          </w:p>
        </w:tc>
        <w:tc>
          <w:tcPr>
            <w:tcW w:w="1736" w:type="dxa"/>
          </w:tcPr>
          <w:p w:rsidR="00F30A72" w:rsidRDefault="00F30A72" w:rsidP="00F30A72">
            <w:pPr>
              <w:spacing w:after="0" w:line="240" w:lineRule="auto"/>
              <w:rPr>
                <w:bCs/>
                <w:i/>
                <w:iCs/>
                <w:szCs w:val="28"/>
                <w:lang w:val="vi-VN"/>
              </w:rPr>
            </w:pPr>
          </w:p>
        </w:tc>
        <w:tc>
          <w:tcPr>
            <w:tcW w:w="1717" w:type="dxa"/>
          </w:tcPr>
          <w:p w:rsidR="00F30A72" w:rsidRDefault="00F30A72" w:rsidP="00F30A72">
            <w:pPr>
              <w:spacing w:after="0" w:line="240" w:lineRule="auto"/>
              <w:rPr>
                <w:bCs/>
                <w:i/>
                <w:iCs/>
                <w:sz w:val="26"/>
                <w:szCs w:val="26"/>
                <w:lang w:val="vi-VN"/>
              </w:rPr>
            </w:pPr>
          </w:p>
        </w:tc>
        <w:tc>
          <w:tcPr>
            <w:tcW w:w="1832" w:type="dxa"/>
          </w:tcPr>
          <w:p w:rsidR="00F30A72" w:rsidRDefault="00F30A72" w:rsidP="00F30A72">
            <w:pPr>
              <w:spacing w:after="0" w:line="240" w:lineRule="auto"/>
              <w:rPr>
                <w:bCs/>
                <w:i/>
                <w:iCs/>
                <w:szCs w:val="28"/>
                <w:lang w:val="vi-VN"/>
              </w:rPr>
            </w:pPr>
          </w:p>
        </w:tc>
        <w:tc>
          <w:tcPr>
            <w:tcW w:w="1775" w:type="dxa"/>
          </w:tcPr>
          <w:p w:rsidR="00F30A72" w:rsidRPr="00F30A72" w:rsidRDefault="00F30A72" w:rsidP="00F30A72">
            <w:pPr>
              <w:spacing w:after="0" w:line="240" w:lineRule="auto"/>
              <w:jc w:val="center"/>
              <w:rPr>
                <w:bCs/>
                <w:szCs w:val="28"/>
              </w:rPr>
            </w:pPr>
          </w:p>
        </w:tc>
      </w:tr>
      <w:tr w:rsidR="00F30A72" w:rsidTr="00F30A72">
        <w:tc>
          <w:tcPr>
            <w:tcW w:w="9678" w:type="dxa"/>
            <w:gridSpan w:val="6"/>
          </w:tcPr>
          <w:p w:rsidR="00F30A72" w:rsidRDefault="00F30A72" w:rsidP="00F30A72">
            <w:pPr>
              <w:spacing w:after="0" w:line="240" w:lineRule="auto"/>
              <w:jc w:val="center"/>
              <w:rPr>
                <w:b/>
                <w:szCs w:val="28"/>
                <w:lang w:val="vi-VN"/>
              </w:rPr>
            </w:pPr>
            <w:r>
              <w:rPr>
                <w:b/>
                <w:szCs w:val="28"/>
                <w:lang w:val="vi-VN"/>
              </w:rPr>
              <w:t>Buổi thứ 2</w:t>
            </w:r>
          </w:p>
        </w:tc>
      </w:tr>
      <w:tr w:rsidR="00F30A72" w:rsidTr="00F30A72">
        <w:tc>
          <w:tcPr>
            <w:tcW w:w="915" w:type="dxa"/>
          </w:tcPr>
          <w:p w:rsidR="00F30A72" w:rsidRDefault="00F30A72" w:rsidP="00F30A72">
            <w:pPr>
              <w:spacing w:after="0" w:line="240" w:lineRule="auto"/>
              <w:jc w:val="center"/>
              <w:rPr>
                <w:b/>
                <w:szCs w:val="28"/>
                <w:lang w:val="vi-VN"/>
              </w:rPr>
            </w:pPr>
            <w:r>
              <w:rPr>
                <w:b/>
                <w:szCs w:val="28"/>
                <w:lang w:val="vi-VN"/>
              </w:rPr>
              <w:t>1</w:t>
            </w:r>
          </w:p>
        </w:tc>
        <w:tc>
          <w:tcPr>
            <w:tcW w:w="1703" w:type="dxa"/>
          </w:tcPr>
          <w:p w:rsidR="00F30A72" w:rsidRPr="00517570" w:rsidRDefault="00F30A72" w:rsidP="00F30A72">
            <w:pPr>
              <w:spacing w:after="0" w:line="240" w:lineRule="auto"/>
              <w:rPr>
                <w:bCs/>
                <w:i/>
                <w:color w:val="FF0000"/>
                <w:szCs w:val="28"/>
              </w:rPr>
            </w:pPr>
            <w:r w:rsidRPr="00517570">
              <w:rPr>
                <w:bCs/>
                <w:i/>
                <w:color w:val="FF0000"/>
                <w:szCs w:val="28"/>
              </w:rPr>
              <w:t>TH.Toán</w:t>
            </w:r>
          </w:p>
        </w:tc>
        <w:tc>
          <w:tcPr>
            <w:tcW w:w="1736" w:type="dxa"/>
          </w:tcPr>
          <w:p w:rsidR="00F30A72" w:rsidRDefault="00F30A72" w:rsidP="00F30A72">
            <w:pPr>
              <w:spacing w:after="0" w:line="240" w:lineRule="auto"/>
              <w:jc w:val="center"/>
              <w:rPr>
                <w:bCs/>
                <w:szCs w:val="28"/>
                <w:lang w:val="vi-VN"/>
              </w:rPr>
            </w:pPr>
            <w:r>
              <w:rPr>
                <w:bCs/>
                <w:szCs w:val="28"/>
                <w:lang w:val="vi-VN"/>
              </w:rPr>
              <w:t>Tiếng Việt</w:t>
            </w:r>
          </w:p>
        </w:tc>
        <w:tc>
          <w:tcPr>
            <w:tcW w:w="1717" w:type="dxa"/>
          </w:tcPr>
          <w:p w:rsidR="00F30A72" w:rsidRPr="00F30A72" w:rsidRDefault="00F30A72" w:rsidP="00F30A72">
            <w:pPr>
              <w:spacing w:after="0" w:line="240" w:lineRule="auto"/>
              <w:rPr>
                <w:bCs/>
                <w:szCs w:val="28"/>
              </w:rPr>
            </w:pPr>
            <w:r>
              <w:rPr>
                <w:bCs/>
                <w:szCs w:val="28"/>
              </w:rPr>
              <w:t>HĐTN</w:t>
            </w:r>
          </w:p>
        </w:tc>
        <w:tc>
          <w:tcPr>
            <w:tcW w:w="1832" w:type="dxa"/>
          </w:tcPr>
          <w:p w:rsidR="00F30A72" w:rsidRDefault="00517570" w:rsidP="00F30A72">
            <w:pPr>
              <w:spacing w:after="0" w:line="240" w:lineRule="auto"/>
              <w:rPr>
                <w:bCs/>
                <w:szCs w:val="28"/>
                <w:lang w:val="vi-VN"/>
              </w:rPr>
            </w:pPr>
            <w:r>
              <w:rPr>
                <w:bCs/>
                <w:szCs w:val="28"/>
                <w:lang w:val="vi-VN"/>
              </w:rPr>
              <w:t>Tiếng Việt</w:t>
            </w:r>
          </w:p>
        </w:tc>
        <w:tc>
          <w:tcPr>
            <w:tcW w:w="1775" w:type="dxa"/>
            <w:vMerge w:val="restart"/>
          </w:tcPr>
          <w:p w:rsidR="00F30A72" w:rsidRDefault="00F30A72" w:rsidP="00F30A72">
            <w:pPr>
              <w:spacing w:after="0" w:line="240" w:lineRule="auto"/>
              <w:jc w:val="center"/>
              <w:rPr>
                <w:b/>
                <w:szCs w:val="28"/>
                <w:lang w:val="vi-VN"/>
              </w:rPr>
            </w:pPr>
            <w:r>
              <w:rPr>
                <w:b/>
                <w:szCs w:val="28"/>
                <w:lang w:val="vi-VN"/>
              </w:rPr>
              <w:t>Sinh hoạt chuyên môn</w:t>
            </w:r>
          </w:p>
        </w:tc>
      </w:tr>
      <w:tr w:rsidR="00F30A72" w:rsidTr="00F30A72">
        <w:tc>
          <w:tcPr>
            <w:tcW w:w="915" w:type="dxa"/>
          </w:tcPr>
          <w:p w:rsidR="00F30A72" w:rsidRDefault="00F30A72" w:rsidP="00F30A72">
            <w:pPr>
              <w:spacing w:after="0" w:line="240" w:lineRule="auto"/>
              <w:jc w:val="center"/>
              <w:rPr>
                <w:b/>
                <w:szCs w:val="28"/>
                <w:lang w:val="vi-VN"/>
              </w:rPr>
            </w:pPr>
            <w:r>
              <w:rPr>
                <w:b/>
                <w:szCs w:val="28"/>
                <w:lang w:val="vi-VN"/>
              </w:rPr>
              <w:t>2</w:t>
            </w:r>
          </w:p>
        </w:tc>
        <w:tc>
          <w:tcPr>
            <w:tcW w:w="1703" w:type="dxa"/>
          </w:tcPr>
          <w:p w:rsidR="00F30A72" w:rsidRPr="00517570" w:rsidRDefault="00F30A72" w:rsidP="00F30A72">
            <w:pPr>
              <w:spacing w:after="0" w:line="240" w:lineRule="auto"/>
              <w:rPr>
                <w:bCs/>
                <w:i/>
                <w:iCs/>
                <w:color w:val="FF0000"/>
                <w:sz w:val="26"/>
                <w:szCs w:val="26"/>
                <w:lang w:val="vi-VN"/>
              </w:rPr>
            </w:pPr>
            <w:r w:rsidRPr="00517570">
              <w:rPr>
                <w:bCs/>
                <w:i/>
                <w:iCs/>
                <w:color w:val="FF0000"/>
                <w:sz w:val="26"/>
                <w:szCs w:val="26"/>
                <w:lang w:val="vi-VN"/>
              </w:rPr>
              <w:t>TH.Tiếng Việt</w:t>
            </w:r>
          </w:p>
        </w:tc>
        <w:tc>
          <w:tcPr>
            <w:tcW w:w="1736" w:type="dxa"/>
          </w:tcPr>
          <w:p w:rsidR="00F30A72" w:rsidRPr="00F30A72" w:rsidRDefault="00F30A72" w:rsidP="00F30A72">
            <w:pPr>
              <w:spacing w:after="0" w:line="240" w:lineRule="auto"/>
              <w:rPr>
                <w:bCs/>
                <w:iCs/>
                <w:szCs w:val="28"/>
              </w:rPr>
            </w:pPr>
            <w:r w:rsidRPr="00F30A72">
              <w:rPr>
                <w:bCs/>
                <w:iCs/>
                <w:szCs w:val="28"/>
              </w:rPr>
              <w:t>Anh văn</w:t>
            </w:r>
          </w:p>
        </w:tc>
        <w:tc>
          <w:tcPr>
            <w:tcW w:w="1717" w:type="dxa"/>
          </w:tcPr>
          <w:p w:rsidR="00F30A72" w:rsidRPr="00E8354C" w:rsidRDefault="00E8354C" w:rsidP="00F30A72">
            <w:pPr>
              <w:spacing w:after="0" w:line="240" w:lineRule="auto"/>
              <w:rPr>
                <w:bCs/>
                <w:i/>
                <w:iCs/>
                <w:sz w:val="26"/>
                <w:szCs w:val="26"/>
              </w:rPr>
            </w:pPr>
            <w:r>
              <w:rPr>
                <w:bCs/>
                <w:i/>
                <w:iCs/>
                <w:color w:val="FF0000"/>
                <w:sz w:val="26"/>
                <w:szCs w:val="26"/>
              </w:rPr>
              <w:t>TNXH</w:t>
            </w:r>
          </w:p>
        </w:tc>
        <w:tc>
          <w:tcPr>
            <w:tcW w:w="1832" w:type="dxa"/>
          </w:tcPr>
          <w:p w:rsidR="00F30A72" w:rsidRPr="00517570" w:rsidRDefault="00517570" w:rsidP="00F30A72">
            <w:pPr>
              <w:spacing w:after="0" w:line="240" w:lineRule="auto"/>
              <w:jc w:val="left"/>
              <w:rPr>
                <w:bCs/>
                <w:szCs w:val="28"/>
              </w:rPr>
            </w:pPr>
            <w:r>
              <w:rPr>
                <w:bCs/>
                <w:szCs w:val="28"/>
              </w:rPr>
              <w:t>Anh văn</w:t>
            </w:r>
          </w:p>
        </w:tc>
        <w:tc>
          <w:tcPr>
            <w:tcW w:w="1775" w:type="dxa"/>
            <w:vMerge/>
          </w:tcPr>
          <w:p w:rsidR="00F30A72" w:rsidRDefault="00F30A72" w:rsidP="00F30A72">
            <w:pPr>
              <w:spacing w:after="0" w:line="240" w:lineRule="auto"/>
              <w:rPr>
                <w:b/>
                <w:szCs w:val="28"/>
                <w:lang w:val="vi-VN"/>
              </w:rPr>
            </w:pPr>
          </w:p>
        </w:tc>
      </w:tr>
      <w:tr w:rsidR="00F30A72" w:rsidTr="00F30A72">
        <w:tc>
          <w:tcPr>
            <w:tcW w:w="915" w:type="dxa"/>
          </w:tcPr>
          <w:p w:rsidR="00F30A72" w:rsidRDefault="00F30A72" w:rsidP="00F30A72">
            <w:pPr>
              <w:spacing w:after="0" w:line="240" w:lineRule="auto"/>
              <w:jc w:val="center"/>
              <w:rPr>
                <w:b/>
                <w:szCs w:val="28"/>
                <w:lang w:val="vi-VN"/>
              </w:rPr>
            </w:pPr>
          </w:p>
        </w:tc>
        <w:tc>
          <w:tcPr>
            <w:tcW w:w="1703" w:type="dxa"/>
          </w:tcPr>
          <w:p w:rsidR="00F30A72" w:rsidRPr="00F30A72" w:rsidRDefault="00F30A72" w:rsidP="00F30A72">
            <w:pPr>
              <w:spacing w:after="0" w:line="240" w:lineRule="auto"/>
              <w:rPr>
                <w:bCs/>
                <w:iCs/>
                <w:sz w:val="26"/>
                <w:szCs w:val="26"/>
              </w:rPr>
            </w:pPr>
            <w:r w:rsidRPr="00F30A72">
              <w:rPr>
                <w:bCs/>
                <w:iCs/>
                <w:sz w:val="26"/>
                <w:szCs w:val="26"/>
              </w:rPr>
              <w:t>TNXH</w:t>
            </w:r>
          </w:p>
        </w:tc>
        <w:tc>
          <w:tcPr>
            <w:tcW w:w="1736" w:type="dxa"/>
          </w:tcPr>
          <w:p w:rsidR="00F30A72" w:rsidRDefault="00F30A72" w:rsidP="00F30A72">
            <w:pPr>
              <w:spacing w:after="0" w:line="240" w:lineRule="auto"/>
              <w:rPr>
                <w:bCs/>
                <w:i/>
                <w:iCs/>
                <w:szCs w:val="28"/>
                <w:lang w:val="vi-VN"/>
              </w:rPr>
            </w:pPr>
            <w:r w:rsidRPr="00517570">
              <w:rPr>
                <w:bCs/>
                <w:i/>
                <w:iCs/>
                <w:color w:val="FF0000"/>
                <w:sz w:val="26"/>
                <w:szCs w:val="26"/>
                <w:lang w:val="vi-VN"/>
              </w:rPr>
              <w:t>TH.Tiếng Việt</w:t>
            </w:r>
          </w:p>
        </w:tc>
        <w:tc>
          <w:tcPr>
            <w:tcW w:w="1717" w:type="dxa"/>
          </w:tcPr>
          <w:p w:rsidR="00F30A72" w:rsidRDefault="00F30A72" w:rsidP="00F30A72">
            <w:pPr>
              <w:spacing w:after="0" w:line="240" w:lineRule="auto"/>
              <w:rPr>
                <w:bCs/>
                <w:i/>
                <w:iCs/>
                <w:sz w:val="26"/>
                <w:szCs w:val="26"/>
                <w:lang w:val="vi-VN"/>
              </w:rPr>
            </w:pPr>
            <w:r w:rsidRPr="00517570">
              <w:rPr>
                <w:bCs/>
                <w:i/>
                <w:color w:val="FF0000"/>
                <w:szCs w:val="28"/>
              </w:rPr>
              <w:t>TH.Toán</w:t>
            </w:r>
          </w:p>
        </w:tc>
        <w:tc>
          <w:tcPr>
            <w:tcW w:w="1832" w:type="dxa"/>
          </w:tcPr>
          <w:p w:rsidR="00F30A72" w:rsidRDefault="00517570" w:rsidP="00F30A72">
            <w:pPr>
              <w:spacing w:after="0" w:line="240" w:lineRule="auto"/>
              <w:rPr>
                <w:bCs/>
                <w:szCs w:val="28"/>
                <w:lang w:val="vi-VN"/>
              </w:rPr>
            </w:pPr>
            <w:r w:rsidRPr="00517570">
              <w:rPr>
                <w:bCs/>
                <w:i/>
                <w:color w:val="FF0000"/>
                <w:szCs w:val="28"/>
              </w:rPr>
              <w:t>TH.T</w:t>
            </w:r>
            <w:r w:rsidR="00E8354C">
              <w:rPr>
                <w:bCs/>
                <w:i/>
                <w:color w:val="FF0000"/>
                <w:szCs w:val="28"/>
              </w:rPr>
              <w:t>iếng Việt</w:t>
            </w:r>
          </w:p>
        </w:tc>
        <w:tc>
          <w:tcPr>
            <w:tcW w:w="1775" w:type="dxa"/>
          </w:tcPr>
          <w:p w:rsidR="00F30A72" w:rsidRDefault="00F30A72" w:rsidP="00F30A72">
            <w:pPr>
              <w:spacing w:after="0" w:line="240" w:lineRule="auto"/>
              <w:rPr>
                <w:b/>
                <w:szCs w:val="28"/>
                <w:lang w:val="vi-VN"/>
              </w:rPr>
            </w:pPr>
          </w:p>
        </w:tc>
      </w:tr>
    </w:tbl>
    <w:p w:rsidR="00537504" w:rsidRDefault="00A9796C">
      <w:pPr>
        <w:jc w:val="both"/>
        <w:rPr>
          <w:b/>
          <w:szCs w:val="28"/>
          <w:lang w:val="vi-VN"/>
        </w:rPr>
      </w:pPr>
      <w:r>
        <w:rPr>
          <w:b/>
          <w:szCs w:val="28"/>
          <w:lang w:val="vi-VN"/>
        </w:rPr>
        <w:t>Lớp 2:</w:t>
      </w:r>
    </w:p>
    <w:tbl>
      <w:tblPr>
        <w:tblStyle w:val="TableGrid"/>
        <w:tblW w:w="0" w:type="auto"/>
        <w:tblLook w:val="04A0"/>
      </w:tblPr>
      <w:tblGrid>
        <w:gridCol w:w="916"/>
        <w:gridCol w:w="1668"/>
        <w:gridCol w:w="1742"/>
        <w:gridCol w:w="1694"/>
        <w:gridCol w:w="1789"/>
        <w:gridCol w:w="1762"/>
      </w:tblGrid>
      <w:tr w:rsidR="00537504">
        <w:tc>
          <w:tcPr>
            <w:tcW w:w="938" w:type="dxa"/>
          </w:tcPr>
          <w:p w:rsidR="00537504" w:rsidRDefault="00A9796C">
            <w:pPr>
              <w:spacing w:after="0" w:line="240" w:lineRule="auto"/>
              <w:jc w:val="center"/>
              <w:rPr>
                <w:b/>
                <w:szCs w:val="28"/>
                <w:lang w:val="vi-VN"/>
              </w:rPr>
            </w:pPr>
            <w:r>
              <w:rPr>
                <w:b/>
                <w:szCs w:val="28"/>
                <w:lang w:val="vi-VN"/>
              </w:rPr>
              <w:t>Tiết</w:t>
            </w:r>
          </w:p>
        </w:tc>
        <w:tc>
          <w:tcPr>
            <w:tcW w:w="1755" w:type="dxa"/>
          </w:tcPr>
          <w:p w:rsidR="00537504" w:rsidRDefault="00A9796C">
            <w:pPr>
              <w:spacing w:after="0" w:line="240" w:lineRule="auto"/>
              <w:jc w:val="center"/>
              <w:rPr>
                <w:b/>
                <w:szCs w:val="28"/>
                <w:lang w:val="vi-VN"/>
              </w:rPr>
            </w:pPr>
            <w:r>
              <w:rPr>
                <w:b/>
                <w:szCs w:val="28"/>
                <w:lang w:val="vi-VN"/>
              </w:rPr>
              <w:t>Thứ 2</w:t>
            </w:r>
          </w:p>
        </w:tc>
        <w:tc>
          <w:tcPr>
            <w:tcW w:w="1815" w:type="dxa"/>
          </w:tcPr>
          <w:p w:rsidR="00537504" w:rsidRDefault="00A9796C">
            <w:pPr>
              <w:spacing w:after="0" w:line="240" w:lineRule="auto"/>
              <w:jc w:val="center"/>
              <w:rPr>
                <w:b/>
                <w:szCs w:val="28"/>
                <w:lang w:val="vi-VN"/>
              </w:rPr>
            </w:pPr>
            <w:r>
              <w:rPr>
                <w:b/>
                <w:szCs w:val="28"/>
                <w:lang w:val="vi-VN"/>
              </w:rPr>
              <w:t>Thứ 3</w:t>
            </w:r>
          </w:p>
        </w:tc>
        <w:tc>
          <w:tcPr>
            <w:tcW w:w="1770" w:type="dxa"/>
          </w:tcPr>
          <w:p w:rsidR="00537504" w:rsidRDefault="00A9796C">
            <w:pPr>
              <w:spacing w:after="0" w:line="240" w:lineRule="auto"/>
              <w:jc w:val="center"/>
              <w:rPr>
                <w:b/>
                <w:szCs w:val="28"/>
                <w:lang w:val="vi-VN"/>
              </w:rPr>
            </w:pPr>
            <w:r>
              <w:rPr>
                <w:b/>
                <w:szCs w:val="28"/>
                <w:lang w:val="vi-VN"/>
              </w:rPr>
              <w:t>Thứ 4</w:t>
            </w:r>
          </w:p>
        </w:tc>
        <w:tc>
          <w:tcPr>
            <w:tcW w:w="1890" w:type="dxa"/>
          </w:tcPr>
          <w:p w:rsidR="00537504" w:rsidRDefault="00A9796C">
            <w:pPr>
              <w:spacing w:after="0" w:line="240" w:lineRule="auto"/>
              <w:jc w:val="center"/>
              <w:rPr>
                <w:b/>
                <w:szCs w:val="28"/>
                <w:lang w:val="vi-VN"/>
              </w:rPr>
            </w:pPr>
            <w:r>
              <w:rPr>
                <w:b/>
                <w:szCs w:val="28"/>
                <w:lang w:val="vi-VN"/>
              </w:rPr>
              <w:t>Thứ 5</w:t>
            </w:r>
          </w:p>
        </w:tc>
        <w:tc>
          <w:tcPr>
            <w:tcW w:w="1848" w:type="dxa"/>
          </w:tcPr>
          <w:p w:rsidR="00537504" w:rsidRDefault="00A9796C">
            <w:pPr>
              <w:spacing w:after="0" w:line="240" w:lineRule="auto"/>
              <w:jc w:val="center"/>
              <w:rPr>
                <w:b/>
                <w:szCs w:val="28"/>
                <w:lang w:val="vi-VN"/>
              </w:rPr>
            </w:pPr>
            <w:r>
              <w:rPr>
                <w:b/>
                <w:szCs w:val="28"/>
                <w:lang w:val="vi-VN"/>
              </w:rPr>
              <w:t>Thứ 6</w:t>
            </w:r>
          </w:p>
        </w:tc>
      </w:tr>
      <w:tr w:rsidR="00537504">
        <w:tc>
          <w:tcPr>
            <w:tcW w:w="938" w:type="dxa"/>
          </w:tcPr>
          <w:p w:rsidR="00537504" w:rsidRDefault="00A9796C">
            <w:pPr>
              <w:spacing w:after="0" w:line="240" w:lineRule="auto"/>
              <w:jc w:val="center"/>
              <w:rPr>
                <w:b/>
                <w:szCs w:val="28"/>
                <w:lang w:val="vi-VN"/>
              </w:rPr>
            </w:pPr>
            <w:r>
              <w:rPr>
                <w:b/>
                <w:szCs w:val="28"/>
                <w:lang w:val="vi-VN"/>
              </w:rPr>
              <w:t>1</w:t>
            </w:r>
          </w:p>
        </w:tc>
        <w:tc>
          <w:tcPr>
            <w:tcW w:w="1755" w:type="dxa"/>
            <w:vAlign w:val="center"/>
          </w:tcPr>
          <w:p w:rsidR="00537504" w:rsidRDefault="00A9796C">
            <w:pPr>
              <w:spacing w:after="0" w:line="240" w:lineRule="auto"/>
              <w:jc w:val="center"/>
              <w:rPr>
                <w:szCs w:val="28"/>
                <w:lang w:val="vi-VN"/>
              </w:rPr>
            </w:pPr>
            <w:r>
              <w:rPr>
                <w:szCs w:val="28"/>
              </w:rPr>
              <w:t>Chào cờ</w:t>
            </w:r>
          </w:p>
        </w:tc>
        <w:tc>
          <w:tcPr>
            <w:tcW w:w="1815" w:type="dxa"/>
            <w:vAlign w:val="center"/>
          </w:tcPr>
          <w:p w:rsidR="00537504" w:rsidRPr="00925479" w:rsidRDefault="00925479">
            <w:pPr>
              <w:spacing w:after="0" w:line="240" w:lineRule="auto"/>
              <w:jc w:val="center"/>
              <w:rPr>
                <w:color w:val="FF0000"/>
                <w:szCs w:val="28"/>
                <w:lang w:val="vi-VN"/>
              </w:rPr>
            </w:pPr>
            <w:r w:rsidRPr="00925479">
              <w:rPr>
                <w:bCs/>
                <w:szCs w:val="28"/>
              </w:rPr>
              <w:t>Kể chuyện</w:t>
            </w:r>
          </w:p>
        </w:tc>
        <w:tc>
          <w:tcPr>
            <w:tcW w:w="1770" w:type="dxa"/>
            <w:vAlign w:val="center"/>
          </w:tcPr>
          <w:p w:rsidR="00537504" w:rsidRPr="00925479" w:rsidRDefault="00A9796C">
            <w:pPr>
              <w:spacing w:after="0" w:line="240" w:lineRule="auto"/>
              <w:jc w:val="center"/>
              <w:rPr>
                <w:bCs/>
                <w:szCs w:val="28"/>
                <w:lang w:val="vi-VN"/>
              </w:rPr>
            </w:pPr>
            <w:r w:rsidRPr="00925479">
              <w:rPr>
                <w:bCs/>
                <w:szCs w:val="28"/>
              </w:rPr>
              <w:t>Mĩ thuật</w:t>
            </w:r>
          </w:p>
        </w:tc>
        <w:tc>
          <w:tcPr>
            <w:tcW w:w="1890" w:type="dxa"/>
            <w:vAlign w:val="center"/>
          </w:tcPr>
          <w:p w:rsidR="00537504" w:rsidRPr="00925479" w:rsidRDefault="00925479">
            <w:pPr>
              <w:spacing w:after="0" w:line="240" w:lineRule="auto"/>
              <w:jc w:val="center"/>
              <w:rPr>
                <w:bCs/>
                <w:szCs w:val="28"/>
                <w:lang w:val="vi-VN"/>
              </w:rPr>
            </w:pPr>
            <w:r w:rsidRPr="00925479">
              <w:rPr>
                <w:bCs/>
                <w:szCs w:val="28"/>
              </w:rPr>
              <w:t>Tập viết</w:t>
            </w:r>
          </w:p>
        </w:tc>
        <w:tc>
          <w:tcPr>
            <w:tcW w:w="1848" w:type="dxa"/>
            <w:vAlign w:val="center"/>
          </w:tcPr>
          <w:p w:rsidR="00537504" w:rsidRPr="00925479" w:rsidRDefault="00A9796C">
            <w:pPr>
              <w:spacing w:after="0" w:line="240" w:lineRule="auto"/>
              <w:jc w:val="center"/>
              <w:rPr>
                <w:bCs/>
                <w:szCs w:val="28"/>
                <w:lang w:val="vi-VN"/>
              </w:rPr>
            </w:pPr>
            <w:r w:rsidRPr="00925479">
              <w:rPr>
                <w:bCs/>
                <w:szCs w:val="28"/>
              </w:rPr>
              <w:t>Âm nhạc</w:t>
            </w:r>
          </w:p>
        </w:tc>
      </w:tr>
      <w:tr w:rsidR="00537504">
        <w:tc>
          <w:tcPr>
            <w:tcW w:w="938" w:type="dxa"/>
          </w:tcPr>
          <w:p w:rsidR="00537504" w:rsidRDefault="00A9796C">
            <w:pPr>
              <w:spacing w:after="0" w:line="240" w:lineRule="auto"/>
              <w:jc w:val="center"/>
              <w:rPr>
                <w:b/>
                <w:szCs w:val="28"/>
                <w:lang w:val="vi-VN"/>
              </w:rPr>
            </w:pPr>
            <w:r>
              <w:rPr>
                <w:b/>
                <w:szCs w:val="28"/>
                <w:lang w:val="vi-VN"/>
              </w:rPr>
              <w:t>2</w:t>
            </w:r>
          </w:p>
        </w:tc>
        <w:tc>
          <w:tcPr>
            <w:tcW w:w="1755" w:type="dxa"/>
            <w:vAlign w:val="center"/>
          </w:tcPr>
          <w:p w:rsidR="00537504" w:rsidRDefault="00A9796C">
            <w:pPr>
              <w:spacing w:after="0" w:line="240" w:lineRule="auto"/>
              <w:jc w:val="center"/>
              <w:rPr>
                <w:szCs w:val="28"/>
                <w:lang w:val="vi-VN"/>
              </w:rPr>
            </w:pPr>
            <w:r>
              <w:rPr>
                <w:szCs w:val="28"/>
              </w:rPr>
              <w:t>Tập đọc</w:t>
            </w:r>
          </w:p>
        </w:tc>
        <w:tc>
          <w:tcPr>
            <w:tcW w:w="1815" w:type="dxa"/>
            <w:vAlign w:val="center"/>
          </w:tcPr>
          <w:p w:rsidR="00537504" w:rsidRPr="00925479" w:rsidRDefault="00A9796C">
            <w:pPr>
              <w:spacing w:after="0" w:line="240" w:lineRule="auto"/>
              <w:jc w:val="center"/>
              <w:rPr>
                <w:szCs w:val="28"/>
                <w:lang w:val="vi-VN"/>
              </w:rPr>
            </w:pPr>
            <w:r w:rsidRPr="00925479">
              <w:rPr>
                <w:szCs w:val="28"/>
              </w:rPr>
              <w:t>Chính tả</w:t>
            </w:r>
          </w:p>
        </w:tc>
        <w:tc>
          <w:tcPr>
            <w:tcW w:w="1770" w:type="dxa"/>
            <w:vAlign w:val="center"/>
          </w:tcPr>
          <w:p w:rsidR="00537504" w:rsidRPr="00925479" w:rsidRDefault="00A9796C">
            <w:pPr>
              <w:spacing w:after="0" w:line="240" w:lineRule="auto"/>
              <w:jc w:val="center"/>
              <w:rPr>
                <w:szCs w:val="28"/>
                <w:lang w:val="vi-VN"/>
              </w:rPr>
            </w:pPr>
            <w:r w:rsidRPr="00925479">
              <w:rPr>
                <w:szCs w:val="28"/>
              </w:rPr>
              <w:t>Tập đọc</w:t>
            </w:r>
          </w:p>
        </w:tc>
        <w:tc>
          <w:tcPr>
            <w:tcW w:w="1890" w:type="dxa"/>
            <w:vAlign w:val="center"/>
          </w:tcPr>
          <w:p w:rsidR="00537504" w:rsidRPr="00925479" w:rsidRDefault="00A9796C">
            <w:pPr>
              <w:spacing w:after="0" w:line="240" w:lineRule="auto"/>
              <w:jc w:val="center"/>
              <w:rPr>
                <w:szCs w:val="28"/>
                <w:lang w:val="vi-VN"/>
              </w:rPr>
            </w:pPr>
            <w:r w:rsidRPr="00925479">
              <w:rPr>
                <w:szCs w:val="28"/>
              </w:rPr>
              <w:t>Toán</w:t>
            </w:r>
          </w:p>
        </w:tc>
        <w:tc>
          <w:tcPr>
            <w:tcW w:w="1848" w:type="dxa"/>
            <w:vAlign w:val="center"/>
          </w:tcPr>
          <w:p w:rsidR="00537504" w:rsidRPr="00925479" w:rsidRDefault="00A9796C">
            <w:pPr>
              <w:spacing w:after="0" w:line="240" w:lineRule="auto"/>
              <w:jc w:val="center"/>
              <w:rPr>
                <w:szCs w:val="28"/>
                <w:lang w:val="vi-VN"/>
              </w:rPr>
            </w:pPr>
            <w:r w:rsidRPr="00925479">
              <w:rPr>
                <w:szCs w:val="28"/>
              </w:rPr>
              <w:t>Chính tả</w:t>
            </w:r>
          </w:p>
        </w:tc>
      </w:tr>
      <w:tr w:rsidR="00537504">
        <w:tc>
          <w:tcPr>
            <w:tcW w:w="938" w:type="dxa"/>
          </w:tcPr>
          <w:p w:rsidR="00537504" w:rsidRDefault="00A9796C">
            <w:pPr>
              <w:spacing w:after="0" w:line="240" w:lineRule="auto"/>
              <w:jc w:val="center"/>
              <w:rPr>
                <w:b/>
                <w:szCs w:val="28"/>
                <w:lang w:val="vi-VN"/>
              </w:rPr>
            </w:pPr>
            <w:r>
              <w:rPr>
                <w:b/>
                <w:szCs w:val="28"/>
                <w:lang w:val="vi-VN"/>
              </w:rPr>
              <w:t>3</w:t>
            </w:r>
          </w:p>
        </w:tc>
        <w:tc>
          <w:tcPr>
            <w:tcW w:w="1755" w:type="dxa"/>
            <w:vAlign w:val="center"/>
          </w:tcPr>
          <w:p w:rsidR="00537504" w:rsidRDefault="00A9796C">
            <w:pPr>
              <w:spacing w:after="0" w:line="240" w:lineRule="auto"/>
              <w:jc w:val="center"/>
              <w:rPr>
                <w:szCs w:val="28"/>
                <w:lang w:val="vi-VN"/>
              </w:rPr>
            </w:pPr>
            <w:r>
              <w:rPr>
                <w:szCs w:val="28"/>
              </w:rPr>
              <w:t>Tập đọc</w:t>
            </w:r>
          </w:p>
        </w:tc>
        <w:tc>
          <w:tcPr>
            <w:tcW w:w="1815" w:type="dxa"/>
            <w:vAlign w:val="center"/>
          </w:tcPr>
          <w:p w:rsidR="00537504" w:rsidRPr="00925479" w:rsidRDefault="00A9796C">
            <w:pPr>
              <w:spacing w:after="0" w:line="240" w:lineRule="auto"/>
              <w:jc w:val="center"/>
              <w:rPr>
                <w:szCs w:val="28"/>
                <w:lang w:val="vi-VN"/>
              </w:rPr>
            </w:pPr>
            <w:r w:rsidRPr="00925479">
              <w:rPr>
                <w:szCs w:val="28"/>
              </w:rPr>
              <w:t>Toán</w:t>
            </w:r>
          </w:p>
        </w:tc>
        <w:tc>
          <w:tcPr>
            <w:tcW w:w="1770" w:type="dxa"/>
            <w:vAlign w:val="center"/>
          </w:tcPr>
          <w:p w:rsidR="00537504" w:rsidRPr="00925479" w:rsidRDefault="00A9796C">
            <w:pPr>
              <w:spacing w:after="0" w:line="240" w:lineRule="auto"/>
              <w:jc w:val="center"/>
              <w:rPr>
                <w:szCs w:val="28"/>
                <w:lang w:val="vi-VN"/>
              </w:rPr>
            </w:pPr>
            <w:r w:rsidRPr="00925479">
              <w:rPr>
                <w:szCs w:val="28"/>
              </w:rPr>
              <w:t>Toán</w:t>
            </w:r>
          </w:p>
        </w:tc>
        <w:tc>
          <w:tcPr>
            <w:tcW w:w="1890" w:type="dxa"/>
            <w:vAlign w:val="center"/>
          </w:tcPr>
          <w:p w:rsidR="00537504" w:rsidRPr="00925479" w:rsidRDefault="00925479">
            <w:pPr>
              <w:spacing w:after="0" w:line="240" w:lineRule="auto"/>
              <w:jc w:val="center"/>
              <w:rPr>
                <w:szCs w:val="28"/>
                <w:lang w:val="vi-VN"/>
              </w:rPr>
            </w:pPr>
            <w:r w:rsidRPr="00925479">
              <w:rPr>
                <w:szCs w:val="28"/>
              </w:rPr>
              <w:t>Thủ công</w:t>
            </w:r>
          </w:p>
        </w:tc>
        <w:tc>
          <w:tcPr>
            <w:tcW w:w="1848" w:type="dxa"/>
            <w:vAlign w:val="center"/>
          </w:tcPr>
          <w:p w:rsidR="00537504" w:rsidRPr="00925479" w:rsidRDefault="00925479">
            <w:pPr>
              <w:spacing w:after="0" w:line="240" w:lineRule="auto"/>
              <w:jc w:val="center"/>
              <w:rPr>
                <w:szCs w:val="28"/>
                <w:lang w:val="vi-VN"/>
              </w:rPr>
            </w:pPr>
            <w:r w:rsidRPr="00925479">
              <w:rPr>
                <w:szCs w:val="28"/>
              </w:rPr>
              <w:t>TLV</w:t>
            </w:r>
          </w:p>
        </w:tc>
      </w:tr>
      <w:tr w:rsidR="00537504">
        <w:tc>
          <w:tcPr>
            <w:tcW w:w="938" w:type="dxa"/>
          </w:tcPr>
          <w:p w:rsidR="00537504" w:rsidRDefault="00A9796C">
            <w:pPr>
              <w:spacing w:after="0" w:line="240" w:lineRule="auto"/>
              <w:jc w:val="center"/>
              <w:rPr>
                <w:b/>
                <w:szCs w:val="28"/>
                <w:lang w:val="vi-VN"/>
              </w:rPr>
            </w:pPr>
            <w:r>
              <w:rPr>
                <w:b/>
                <w:szCs w:val="28"/>
                <w:lang w:val="vi-VN"/>
              </w:rPr>
              <w:t>4</w:t>
            </w:r>
          </w:p>
        </w:tc>
        <w:tc>
          <w:tcPr>
            <w:tcW w:w="1755" w:type="dxa"/>
            <w:vAlign w:val="center"/>
          </w:tcPr>
          <w:p w:rsidR="00537504" w:rsidRDefault="00A9796C">
            <w:pPr>
              <w:spacing w:after="0" w:line="240" w:lineRule="auto"/>
              <w:jc w:val="center"/>
              <w:rPr>
                <w:szCs w:val="28"/>
                <w:lang w:val="vi-VN"/>
              </w:rPr>
            </w:pPr>
            <w:r>
              <w:rPr>
                <w:szCs w:val="28"/>
              </w:rPr>
              <w:t>Toán</w:t>
            </w:r>
          </w:p>
        </w:tc>
        <w:tc>
          <w:tcPr>
            <w:tcW w:w="1815" w:type="dxa"/>
            <w:vAlign w:val="center"/>
          </w:tcPr>
          <w:p w:rsidR="00537504" w:rsidRPr="00925479" w:rsidRDefault="00925479">
            <w:pPr>
              <w:spacing w:after="0" w:line="240" w:lineRule="auto"/>
              <w:jc w:val="center"/>
              <w:rPr>
                <w:szCs w:val="28"/>
                <w:lang w:val="vi-VN"/>
              </w:rPr>
            </w:pPr>
            <w:r w:rsidRPr="00925479">
              <w:rPr>
                <w:szCs w:val="28"/>
              </w:rPr>
              <w:t>TNXH</w:t>
            </w:r>
          </w:p>
        </w:tc>
        <w:tc>
          <w:tcPr>
            <w:tcW w:w="1770" w:type="dxa"/>
            <w:vAlign w:val="center"/>
          </w:tcPr>
          <w:p w:rsidR="00537504" w:rsidRPr="00925479" w:rsidRDefault="00925479">
            <w:pPr>
              <w:spacing w:after="0" w:line="240" w:lineRule="auto"/>
              <w:jc w:val="center"/>
              <w:rPr>
                <w:szCs w:val="28"/>
                <w:lang w:val="vi-VN"/>
              </w:rPr>
            </w:pPr>
            <w:r w:rsidRPr="00925479">
              <w:rPr>
                <w:szCs w:val="28"/>
              </w:rPr>
              <w:t>LTVC</w:t>
            </w:r>
          </w:p>
        </w:tc>
        <w:tc>
          <w:tcPr>
            <w:tcW w:w="1890" w:type="dxa"/>
            <w:vAlign w:val="center"/>
          </w:tcPr>
          <w:p w:rsidR="00537504" w:rsidRPr="00925479" w:rsidRDefault="00925479">
            <w:pPr>
              <w:spacing w:after="0" w:line="240" w:lineRule="auto"/>
              <w:jc w:val="center"/>
              <w:rPr>
                <w:szCs w:val="28"/>
                <w:lang w:val="vi-VN"/>
              </w:rPr>
            </w:pPr>
            <w:r w:rsidRPr="00925479">
              <w:rPr>
                <w:szCs w:val="28"/>
              </w:rPr>
              <w:t>Thể dục</w:t>
            </w:r>
          </w:p>
        </w:tc>
        <w:tc>
          <w:tcPr>
            <w:tcW w:w="1848" w:type="dxa"/>
            <w:vAlign w:val="center"/>
          </w:tcPr>
          <w:p w:rsidR="00537504" w:rsidRPr="00925479" w:rsidRDefault="00A9796C">
            <w:pPr>
              <w:spacing w:after="0" w:line="240" w:lineRule="auto"/>
              <w:jc w:val="center"/>
              <w:rPr>
                <w:szCs w:val="28"/>
                <w:lang w:val="vi-VN"/>
              </w:rPr>
            </w:pPr>
            <w:r w:rsidRPr="00925479">
              <w:rPr>
                <w:szCs w:val="28"/>
              </w:rPr>
              <w:t>Toán</w:t>
            </w:r>
          </w:p>
        </w:tc>
      </w:tr>
      <w:tr w:rsidR="00537504">
        <w:tc>
          <w:tcPr>
            <w:tcW w:w="938" w:type="dxa"/>
          </w:tcPr>
          <w:p w:rsidR="00537504" w:rsidRDefault="00A9796C">
            <w:pPr>
              <w:spacing w:after="0" w:line="240" w:lineRule="auto"/>
              <w:jc w:val="center"/>
              <w:rPr>
                <w:b/>
                <w:szCs w:val="28"/>
                <w:lang w:val="vi-VN"/>
              </w:rPr>
            </w:pPr>
            <w:r>
              <w:rPr>
                <w:b/>
                <w:szCs w:val="28"/>
                <w:lang w:val="vi-VN"/>
              </w:rPr>
              <w:t>5</w:t>
            </w:r>
          </w:p>
        </w:tc>
        <w:tc>
          <w:tcPr>
            <w:tcW w:w="1755" w:type="dxa"/>
            <w:vAlign w:val="center"/>
          </w:tcPr>
          <w:p w:rsidR="00537504" w:rsidRDefault="00A9796C">
            <w:pPr>
              <w:spacing w:after="0" w:line="240" w:lineRule="auto"/>
              <w:jc w:val="center"/>
              <w:rPr>
                <w:szCs w:val="28"/>
                <w:lang w:val="vi-VN"/>
              </w:rPr>
            </w:pPr>
            <w:r>
              <w:rPr>
                <w:szCs w:val="28"/>
              </w:rPr>
              <w:t>Đạo đức</w:t>
            </w:r>
          </w:p>
        </w:tc>
        <w:tc>
          <w:tcPr>
            <w:tcW w:w="1815" w:type="dxa"/>
            <w:vAlign w:val="center"/>
          </w:tcPr>
          <w:p w:rsidR="00537504" w:rsidRPr="00925479" w:rsidRDefault="00925479">
            <w:pPr>
              <w:spacing w:after="0" w:line="240" w:lineRule="auto"/>
              <w:jc w:val="center"/>
              <w:rPr>
                <w:i/>
                <w:szCs w:val="28"/>
              </w:rPr>
            </w:pPr>
            <w:r w:rsidRPr="00925479">
              <w:rPr>
                <w:i/>
                <w:szCs w:val="28"/>
              </w:rPr>
              <w:t>Thể dục</w:t>
            </w:r>
          </w:p>
        </w:tc>
        <w:tc>
          <w:tcPr>
            <w:tcW w:w="1770" w:type="dxa"/>
            <w:vAlign w:val="center"/>
          </w:tcPr>
          <w:p w:rsidR="00537504" w:rsidRPr="00925479" w:rsidRDefault="00537504">
            <w:pPr>
              <w:spacing w:after="0" w:line="240" w:lineRule="auto"/>
              <w:jc w:val="center"/>
              <w:rPr>
                <w:szCs w:val="28"/>
                <w:lang w:val="vi-VN"/>
              </w:rPr>
            </w:pPr>
          </w:p>
        </w:tc>
        <w:tc>
          <w:tcPr>
            <w:tcW w:w="1890" w:type="dxa"/>
            <w:vAlign w:val="center"/>
          </w:tcPr>
          <w:p w:rsidR="00537504" w:rsidRPr="00925479" w:rsidRDefault="00537504">
            <w:pPr>
              <w:spacing w:after="0" w:line="240" w:lineRule="auto"/>
              <w:jc w:val="center"/>
              <w:rPr>
                <w:i/>
                <w:szCs w:val="28"/>
                <w:lang w:val="vi-VN"/>
              </w:rPr>
            </w:pPr>
          </w:p>
        </w:tc>
        <w:tc>
          <w:tcPr>
            <w:tcW w:w="1848" w:type="dxa"/>
            <w:vAlign w:val="center"/>
          </w:tcPr>
          <w:p w:rsidR="00537504" w:rsidRPr="00925479" w:rsidRDefault="00A9796C">
            <w:pPr>
              <w:spacing w:after="0" w:line="240" w:lineRule="auto"/>
              <w:jc w:val="center"/>
              <w:rPr>
                <w:szCs w:val="28"/>
                <w:lang w:val="vi-VN"/>
              </w:rPr>
            </w:pPr>
            <w:r w:rsidRPr="00925479">
              <w:rPr>
                <w:szCs w:val="28"/>
                <w:lang w:val="vi-VN"/>
              </w:rPr>
              <w:t>S</w:t>
            </w:r>
            <w:r w:rsidRPr="00925479">
              <w:rPr>
                <w:szCs w:val="28"/>
              </w:rPr>
              <w:t>HTT</w:t>
            </w:r>
          </w:p>
        </w:tc>
      </w:tr>
    </w:tbl>
    <w:p w:rsidR="00537504" w:rsidRDefault="00A9796C">
      <w:pPr>
        <w:jc w:val="both"/>
        <w:rPr>
          <w:b/>
          <w:szCs w:val="28"/>
          <w:lang w:val="vi-VN"/>
        </w:rPr>
      </w:pPr>
      <w:r>
        <w:rPr>
          <w:b/>
          <w:szCs w:val="28"/>
          <w:lang w:val="vi-VN"/>
        </w:rPr>
        <w:t xml:space="preserve">Lớp 3: </w:t>
      </w:r>
    </w:p>
    <w:tbl>
      <w:tblPr>
        <w:tblStyle w:val="TableGrid"/>
        <w:tblW w:w="0" w:type="auto"/>
        <w:tblLook w:val="04A0"/>
      </w:tblPr>
      <w:tblGrid>
        <w:gridCol w:w="869"/>
        <w:gridCol w:w="1693"/>
        <w:gridCol w:w="1736"/>
        <w:gridCol w:w="1706"/>
        <w:gridCol w:w="1842"/>
        <w:gridCol w:w="1725"/>
      </w:tblGrid>
      <w:tr w:rsidR="00537504" w:rsidTr="00517570">
        <w:tc>
          <w:tcPr>
            <w:tcW w:w="873" w:type="dxa"/>
          </w:tcPr>
          <w:p w:rsidR="00537504" w:rsidRDefault="00A9796C">
            <w:pPr>
              <w:spacing w:after="0" w:line="240" w:lineRule="auto"/>
              <w:jc w:val="center"/>
              <w:rPr>
                <w:b/>
                <w:szCs w:val="28"/>
                <w:lang w:val="vi-VN"/>
              </w:rPr>
            </w:pPr>
            <w:r>
              <w:rPr>
                <w:b/>
                <w:szCs w:val="28"/>
                <w:lang w:val="vi-VN"/>
              </w:rPr>
              <w:t>Tiết</w:t>
            </w:r>
          </w:p>
        </w:tc>
        <w:tc>
          <w:tcPr>
            <w:tcW w:w="1715" w:type="dxa"/>
          </w:tcPr>
          <w:p w:rsidR="00537504" w:rsidRDefault="00A9796C">
            <w:pPr>
              <w:spacing w:after="0" w:line="240" w:lineRule="auto"/>
              <w:jc w:val="center"/>
              <w:rPr>
                <w:b/>
                <w:szCs w:val="28"/>
                <w:lang w:val="vi-VN"/>
              </w:rPr>
            </w:pPr>
            <w:r>
              <w:rPr>
                <w:b/>
                <w:szCs w:val="28"/>
                <w:lang w:val="vi-VN"/>
              </w:rPr>
              <w:t>Thứ 2</w:t>
            </w:r>
          </w:p>
        </w:tc>
        <w:tc>
          <w:tcPr>
            <w:tcW w:w="1755" w:type="dxa"/>
          </w:tcPr>
          <w:p w:rsidR="00537504" w:rsidRDefault="00A9796C">
            <w:pPr>
              <w:spacing w:after="0" w:line="240" w:lineRule="auto"/>
              <w:jc w:val="center"/>
              <w:rPr>
                <w:b/>
                <w:szCs w:val="28"/>
                <w:lang w:val="vi-VN"/>
              </w:rPr>
            </w:pPr>
            <w:r>
              <w:rPr>
                <w:b/>
                <w:szCs w:val="28"/>
                <w:lang w:val="vi-VN"/>
              </w:rPr>
              <w:t>Thứ 3</w:t>
            </w:r>
          </w:p>
        </w:tc>
        <w:tc>
          <w:tcPr>
            <w:tcW w:w="1727" w:type="dxa"/>
          </w:tcPr>
          <w:p w:rsidR="00537504" w:rsidRDefault="00A9796C">
            <w:pPr>
              <w:spacing w:after="0" w:line="240" w:lineRule="auto"/>
              <w:jc w:val="center"/>
              <w:rPr>
                <w:b/>
                <w:szCs w:val="28"/>
                <w:lang w:val="vi-VN"/>
              </w:rPr>
            </w:pPr>
            <w:r>
              <w:rPr>
                <w:b/>
                <w:szCs w:val="28"/>
                <w:lang w:val="vi-VN"/>
              </w:rPr>
              <w:t>Thứ 4</w:t>
            </w:r>
          </w:p>
        </w:tc>
        <w:tc>
          <w:tcPr>
            <w:tcW w:w="1863" w:type="dxa"/>
          </w:tcPr>
          <w:p w:rsidR="00537504" w:rsidRDefault="00A9796C">
            <w:pPr>
              <w:spacing w:after="0" w:line="240" w:lineRule="auto"/>
              <w:jc w:val="center"/>
              <w:rPr>
                <w:b/>
                <w:szCs w:val="28"/>
                <w:lang w:val="vi-VN"/>
              </w:rPr>
            </w:pPr>
            <w:r>
              <w:rPr>
                <w:b/>
                <w:szCs w:val="28"/>
                <w:lang w:val="vi-VN"/>
              </w:rPr>
              <w:t>Thứ 5</w:t>
            </w:r>
          </w:p>
        </w:tc>
        <w:tc>
          <w:tcPr>
            <w:tcW w:w="1745" w:type="dxa"/>
          </w:tcPr>
          <w:p w:rsidR="00537504" w:rsidRDefault="00A9796C">
            <w:pPr>
              <w:spacing w:after="0" w:line="240" w:lineRule="auto"/>
              <w:jc w:val="center"/>
              <w:rPr>
                <w:b/>
                <w:szCs w:val="28"/>
                <w:lang w:val="vi-VN"/>
              </w:rPr>
            </w:pPr>
            <w:r>
              <w:rPr>
                <w:b/>
                <w:szCs w:val="28"/>
                <w:lang w:val="vi-VN"/>
              </w:rPr>
              <w:t>Thứ 6</w:t>
            </w:r>
          </w:p>
        </w:tc>
      </w:tr>
      <w:tr w:rsidR="00537504" w:rsidTr="00517570">
        <w:tc>
          <w:tcPr>
            <w:tcW w:w="873" w:type="dxa"/>
          </w:tcPr>
          <w:p w:rsidR="00537504" w:rsidRDefault="00A9796C">
            <w:pPr>
              <w:spacing w:after="0" w:line="240" w:lineRule="auto"/>
              <w:jc w:val="center"/>
              <w:rPr>
                <w:b/>
                <w:szCs w:val="28"/>
                <w:lang w:val="vi-VN"/>
              </w:rPr>
            </w:pPr>
            <w:r>
              <w:rPr>
                <w:b/>
                <w:szCs w:val="28"/>
                <w:lang w:val="vi-VN"/>
              </w:rPr>
              <w:t>1</w:t>
            </w:r>
          </w:p>
        </w:tc>
        <w:tc>
          <w:tcPr>
            <w:tcW w:w="1715" w:type="dxa"/>
            <w:vAlign w:val="center"/>
          </w:tcPr>
          <w:p w:rsidR="00537504" w:rsidRDefault="00AF3DDD">
            <w:pPr>
              <w:spacing w:after="0" w:line="240" w:lineRule="auto"/>
              <w:jc w:val="center"/>
              <w:rPr>
                <w:b/>
                <w:sz w:val="26"/>
                <w:szCs w:val="26"/>
                <w:lang w:val="vi-VN"/>
              </w:rPr>
            </w:pPr>
            <w:r>
              <w:rPr>
                <w:sz w:val="26"/>
                <w:szCs w:val="26"/>
              </w:rPr>
              <w:t>Chào cờ</w:t>
            </w:r>
          </w:p>
        </w:tc>
        <w:tc>
          <w:tcPr>
            <w:tcW w:w="1755" w:type="dxa"/>
            <w:vAlign w:val="center"/>
          </w:tcPr>
          <w:p w:rsidR="00537504" w:rsidRDefault="00A9796C">
            <w:pPr>
              <w:spacing w:after="0" w:line="240" w:lineRule="auto"/>
              <w:jc w:val="center"/>
              <w:rPr>
                <w:sz w:val="26"/>
                <w:szCs w:val="26"/>
                <w:lang w:val="vi-VN"/>
              </w:rPr>
            </w:pPr>
            <w:r>
              <w:rPr>
                <w:sz w:val="26"/>
                <w:szCs w:val="26"/>
              </w:rPr>
              <w:t>Chính tả</w:t>
            </w:r>
          </w:p>
        </w:tc>
        <w:tc>
          <w:tcPr>
            <w:tcW w:w="1727" w:type="dxa"/>
            <w:vAlign w:val="center"/>
          </w:tcPr>
          <w:p w:rsidR="00537504" w:rsidRDefault="00A9796C">
            <w:pPr>
              <w:spacing w:after="0" w:line="240" w:lineRule="auto"/>
              <w:jc w:val="center"/>
              <w:rPr>
                <w:sz w:val="26"/>
                <w:szCs w:val="26"/>
                <w:lang w:val="vi-VN"/>
              </w:rPr>
            </w:pPr>
            <w:r>
              <w:rPr>
                <w:sz w:val="26"/>
                <w:szCs w:val="26"/>
              </w:rPr>
              <w:t>Tập đọc</w:t>
            </w:r>
          </w:p>
        </w:tc>
        <w:tc>
          <w:tcPr>
            <w:tcW w:w="1863" w:type="dxa"/>
            <w:vAlign w:val="center"/>
          </w:tcPr>
          <w:p w:rsidR="00537504" w:rsidRDefault="00700E2D">
            <w:pPr>
              <w:spacing w:after="0" w:line="240" w:lineRule="auto"/>
              <w:jc w:val="center"/>
              <w:rPr>
                <w:sz w:val="26"/>
                <w:szCs w:val="26"/>
                <w:lang w:val="vi-VN"/>
              </w:rPr>
            </w:pPr>
            <w:r>
              <w:rPr>
                <w:sz w:val="26"/>
                <w:szCs w:val="26"/>
              </w:rPr>
              <w:t>TNXH</w:t>
            </w:r>
          </w:p>
        </w:tc>
        <w:tc>
          <w:tcPr>
            <w:tcW w:w="1745" w:type="dxa"/>
            <w:vAlign w:val="center"/>
          </w:tcPr>
          <w:p w:rsidR="00537504" w:rsidRDefault="00A9796C">
            <w:pPr>
              <w:spacing w:after="0" w:line="240" w:lineRule="auto"/>
              <w:jc w:val="center"/>
              <w:rPr>
                <w:sz w:val="26"/>
                <w:szCs w:val="26"/>
                <w:lang w:val="vi-VN"/>
              </w:rPr>
            </w:pPr>
            <w:r>
              <w:rPr>
                <w:sz w:val="26"/>
                <w:szCs w:val="26"/>
              </w:rPr>
              <w:t>TLV</w:t>
            </w:r>
          </w:p>
        </w:tc>
      </w:tr>
      <w:tr w:rsidR="00537504" w:rsidTr="00517570">
        <w:tc>
          <w:tcPr>
            <w:tcW w:w="873" w:type="dxa"/>
          </w:tcPr>
          <w:p w:rsidR="00537504" w:rsidRDefault="00A9796C">
            <w:pPr>
              <w:spacing w:after="0" w:line="240" w:lineRule="auto"/>
              <w:jc w:val="center"/>
              <w:rPr>
                <w:b/>
                <w:szCs w:val="28"/>
                <w:lang w:val="vi-VN"/>
              </w:rPr>
            </w:pPr>
            <w:r>
              <w:rPr>
                <w:b/>
                <w:szCs w:val="28"/>
                <w:lang w:val="vi-VN"/>
              </w:rPr>
              <w:t>2</w:t>
            </w:r>
          </w:p>
        </w:tc>
        <w:tc>
          <w:tcPr>
            <w:tcW w:w="1715" w:type="dxa"/>
            <w:vAlign w:val="center"/>
          </w:tcPr>
          <w:p w:rsidR="00537504" w:rsidRDefault="00A9796C">
            <w:pPr>
              <w:spacing w:after="0" w:line="240" w:lineRule="auto"/>
              <w:jc w:val="center"/>
              <w:rPr>
                <w:sz w:val="26"/>
                <w:szCs w:val="26"/>
                <w:lang w:val="vi-VN"/>
              </w:rPr>
            </w:pPr>
            <w:r>
              <w:rPr>
                <w:sz w:val="26"/>
                <w:szCs w:val="26"/>
              </w:rPr>
              <w:t>Tập đọc</w:t>
            </w:r>
          </w:p>
        </w:tc>
        <w:tc>
          <w:tcPr>
            <w:tcW w:w="1755" w:type="dxa"/>
            <w:vAlign w:val="center"/>
          </w:tcPr>
          <w:p w:rsidR="00537504" w:rsidRDefault="00A9796C">
            <w:pPr>
              <w:spacing w:after="0" w:line="240" w:lineRule="auto"/>
              <w:jc w:val="center"/>
              <w:rPr>
                <w:sz w:val="26"/>
                <w:szCs w:val="26"/>
                <w:lang w:val="vi-VN"/>
              </w:rPr>
            </w:pPr>
            <w:r>
              <w:rPr>
                <w:sz w:val="26"/>
                <w:szCs w:val="26"/>
              </w:rPr>
              <w:t>Toán</w:t>
            </w:r>
          </w:p>
        </w:tc>
        <w:tc>
          <w:tcPr>
            <w:tcW w:w="1727" w:type="dxa"/>
            <w:vAlign w:val="center"/>
          </w:tcPr>
          <w:p w:rsidR="00537504" w:rsidRDefault="00A9796C">
            <w:pPr>
              <w:spacing w:after="0" w:line="240" w:lineRule="auto"/>
              <w:jc w:val="center"/>
              <w:rPr>
                <w:sz w:val="26"/>
                <w:szCs w:val="26"/>
                <w:lang w:val="vi-VN"/>
              </w:rPr>
            </w:pPr>
            <w:r>
              <w:rPr>
                <w:b/>
                <w:sz w:val="26"/>
                <w:szCs w:val="26"/>
              </w:rPr>
              <w:t>Mĩ thuật</w:t>
            </w:r>
          </w:p>
        </w:tc>
        <w:tc>
          <w:tcPr>
            <w:tcW w:w="1863" w:type="dxa"/>
            <w:vAlign w:val="center"/>
          </w:tcPr>
          <w:p w:rsidR="00537504" w:rsidRDefault="00A9796C">
            <w:pPr>
              <w:spacing w:after="0" w:line="240" w:lineRule="auto"/>
              <w:jc w:val="center"/>
              <w:rPr>
                <w:b/>
                <w:sz w:val="26"/>
                <w:szCs w:val="26"/>
                <w:lang w:val="vi-VN"/>
              </w:rPr>
            </w:pPr>
            <w:r>
              <w:rPr>
                <w:sz w:val="26"/>
                <w:szCs w:val="26"/>
              </w:rPr>
              <w:t>Toán</w:t>
            </w:r>
          </w:p>
        </w:tc>
        <w:tc>
          <w:tcPr>
            <w:tcW w:w="1745" w:type="dxa"/>
            <w:vAlign w:val="center"/>
          </w:tcPr>
          <w:p w:rsidR="00537504" w:rsidRDefault="00A9796C">
            <w:pPr>
              <w:spacing w:after="0" w:line="240" w:lineRule="auto"/>
              <w:jc w:val="center"/>
              <w:rPr>
                <w:b/>
                <w:sz w:val="26"/>
                <w:szCs w:val="26"/>
                <w:lang w:val="vi-VN"/>
              </w:rPr>
            </w:pPr>
            <w:r>
              <w:rPr>
                <w:b/>
                <w:sz w:val="26"/>
                <w:szCs w:val="26"/>
              </w:rPr>
              <w:t>Âm nhạc</w:t>
            </w:r>
          </w:p>
        </w:tc>
      </w:tr>
      <w:tr w:rsidR="00537504" w:rsidTr="00517570">
        <w:tc>
          <w:tcPr>
            <w:tcW w:w="873" w:type="dxa"/>
          </w:tcPr>
          <w:p w:rsidR="00537504" w:rsidRDefault="00A9796C">
            <w:pPr>
              <w:spacing w:after="0" w:line="240" w:lineRule="auto"/>
              <w:jc w:val="center"/>
              <w:rPr>
                <w:b/>
                <w:szCs w:val="28"/>
                <w:lang w:val="vi-VN"/>
              </w:rPr>
            </w:pPr>
            <w:r>
              <w:rPr>
                <w:b/>
                <w:szCs w:val="28"/>
                <w:lang w:val="vi-VN"/>
              </w:rPr>
              <w:t>3</w:t>
            </w:r>
          </w:p>
        </w:tc>
        <w:tc>
          <w:tcPr>
            <w:tcW w:w="1715" w:type="dxa"/>
            <w:vAlign w:val="center"/>
          </w:tcPr>
          <w:p w:rsidR="00537504" w:rsidRDefault="00A9796C">
            <w:pPr>
              <w:spacing w:after="0" w:line="240" w:lineRule="auto"/>
              <w:jc w:val="center"/>
              <w:rPr>
                <w:sz w:val="26"/>
                <w:szCs w:val="26"/>
                <w:lang w:val="vi-VN"/>
              </w:rPr>
            </w:pPr>
            <w:r>
              <w:rPr>
                <w:sz w:val="26"/>
                <w:szCs w:val="26"/>
              </w:rPr>
              <w:t>TĐ-KC</w:t>
            </w:r>
          </w:p>
        </w:tc>
        <w:tc>
          <w:tcPr>
            <w:tcW w:w="1755" w:type="dxa"/>
            <w:vAlign w:val="center"/>
          </w:tcPr>
          <w:p w:rsidR="00537504" w:rsidRDefault="00A9796C">
            <w:pPr>
              <w:spacing w:after="0" w:line="240" w:lineRule="auto"/>
              <w:jc w:val="center"/>
              <w:rPr>
                <w:b/>
                <w:sz w:val="26"/>
                <w:szCs w:val="26"/>
                <w:lang w:val="vi-VN"/>
              </w:rPr>
            </w:pPr>
            <w:r>
              <w:rPr>
                <w:sz w:val="26"/>
                <w:szCs w:val="26"/>
              </w:rPr>
              <w:t>TNXH</w:t>
            </w:r>
          </w:p>
        </w:tc>
        <w:tc>
          <w:tcPr>
            <w:tcW w:w="1727" w:type="dxa"/>
            <w:vAlign w:val="center"/>
          </w:tcPr>
          <w:p w:rsidR="00537504" w:rsidRDefault="00A9796C">
            <w:pPr>
              <w:spacing w:after="0" w:line="240" w:lineRule="auto"/>
              <w:jc w:val="center"/>
              <w:rPr>
                <w:sz w:val="26"/>
                <w:szCs w:val="26"/>
                <w:lang w:val="vi-VN"/>
              </w:rPr>
            </w:pPr>
            <w:r>
              <w:rPr>
                <w:sz w:val="26"/>
                <w:szCs w:val="26"/>
              </w:rPr>
              <w:t>Toán</w:t>
            </w:r>
          </w:p>
        </w:tc>
        <w:tc>
          <w:tcPr>
            <w:tcW w:w="1863" w:type="dxa"/>
            <w:vAlign w:val="center"/>
          </w:tcPr>
          <w:p w:rsidR="00537504" w:rsidRDefault="00A9796C">
            <w:pPr>
              <w:spacing w:after="0" w:line="240" w:lineRule="auto"/>
              <w:jc w:val="center"/>
              <w:rPr>
                <w:b/>
                <w:sz w:val="26"/>
                <w:szCs w:val="26"/>
                <w:lang w:val="vi-VN"/>
              </w:rPr>
            </w:pPr>
            <w:r>
              <w:rPr>
                <w:sz w:val="26"/>
                <w:szCs w:val="26"/>
              </w:rPr>
              <w:t>LTVC</w:t>
            </w:r>
          </w:p>
        </w:tc>
        <w:tc>
          <w:tcPr>
            <w:tcW w:w="1745" w:type="dxa"/>
            <w:vAlign w:val="center"/>
          </w:tcPr>
          <w:p w:rsidR="00537504" w:rsidRDefault="00A9796C">
            <w:pPr>
              <w:spacing w:after="0" w:line="240" w:lineRule="auto"/>
              <w:jc w:val="center"/>
              <w:rPr>
                <w:sz w:val="26"/>
                <w:szCs w:val="26"/>
                <w:lang w:val="vi-VN"/>
              </w:rPr>
            </w:pPr>
            <w:r>
              <w:rPr>
                <w:sz w:val="26"/>
                <w:szCs w:val="26"/>
              </w:rPr>
              <w:t>Toán</w:t>
            </w:r>
          </w:p>
        </w:tc>
      </w:tr>
      <w:tr w:rsidR="00537504" w:rsidTr="00517570">
        <w:tc>
          <w:tcPr>
            <w:tcW w:w="873" w:type="dxa"/>
          </w:tcPr>
          <w:p w:rsidR="00537504" w:rsidRDefault="00A9796C">
            <w:pPr>
              <w:spacing w:after="0" w:line="240" w:lineRule="auto"/>
              <w:jc w:val="center"/>
              <w:rPr>
                <w:b/>
                <w:szCs w:val="28"/>
                <w:lang w:val="vi-VN"/>
              </w:rPr>
            </w:pPr>
            <w:r>
              <w:rPr>
                <w:b/>
                <w:szCs w:val="28"/>
                <w:lang w:val="vi-VN"/>
              </w:rPr>
              <w:t>4</w:t>
            </w:r>
          </w:p>
        </w:tc>
        <w:tc>
          <w:tcPr>
            <w:tcW w:w="1715" w:type="dxa"/>
            <w:vAlign w:val="center"/>
          </w:tcPr>
          <w:p w:rsidR="00537504" w:rsidRDefault="00A9796C">
            <w:pPr>
              <w:spacing w:after="0" w:line="240" w:lineRule="auto"/>
              <w:jc w:val="center"/>
              <w:rPr>
                <w:sz w:val="26"/>
                <w:szCs w:val="26"/>
                <w:lang w:val="vi-VN"/>
              </w:rPr>
            </w:pPr>
            <w:r>
              <w:rPr>
                <w:sz w:val="26"/>
                <w:szCs w:val="26"/>
              </w:rPr>
              <w:t>Đạo đức</w:t>
            </w:r>
          </w:p>
        </w:tc>
        <w:tc>
          <w:tcPr>
            <w:tcW w:w="1755" w:type="dxa"/>
            <w:vAlign w:val="center"/>
          </w:tcPr>
          <w:p w:rsidR="00537504" w:rsidRPr="00E35319" w:rsidRDefault="00517570">
            <w:pPr>
              <w:spacing w:after="0" w:line="240" w:lineRule="auto"/>
              <w:jc w:val="center"/>
              <w:rPr>
                <w:b/>
                <w:sz w:val="26"/>
                <w:szCs w:val="26"/>
                <w:lang w:val="vi-VN"/>
              </w:rPr>
            </w:pPr>
            <w:r>
              <w:rPr>
                <w:b/>
                <w:sz w:val="26"/>
                <w:szCs w:val="26"/>
              </w:rPr>
              <w:t>Thể dục</w:t>
            </w:r>
          </w:p>
        </w:tc>
        <w:tc>
          <w:tcPr>
            <w:tcW w:w="1727" w:type="dxa"/>
            <w:vAlign w:val="center"/>
          </w:tcPr>
          <w:p w:rsidR="00537504" w:rsidRDefault="00700E2D">
            <w:pPr>
              <w:spacing w:after="0" w:line="240" w:lineRule="auto"/>
              <w:jc w:val="center"/>
              <w:rPr>
                <w:sz w:val="26"/>
                <w:szCs w:val="26"/>
                <w:lang w:val="vi-VN"/>
              </w:rPr>
            </w:pPr>
            <w:r>
              <w:rPr>
                <w:sz w:val="26"/>
                <w:szCs w:val="26"/>
              </w:rPr>
              <w:t>Thủ công</w:t>
            </w:r>
          </w:p>
        </w:tc>
        <w:tc>
          <w:tcPr>
            <w:tcW w:w="1863" w:type="dxa"/>
            <w:vAlign w:val="center"/>
          </w:tcPr>
          <w:p w:rsidR="00537504" w:rsidRPr="00E35319" w:rsidRDefault="00517570">
            <w:pPr>
              <w:spacing w:after="0" w:line="240" w:lineRule="auto"/>
              <w:jc w:val="center"/>
              <w:rPr>
                <w:b/>
                <w:sz w:val="26"/>
                <w:szCs w:val="26"/>
                <w:lang w:val="vi-VN"/>
              </w:rPr>
            </w:pPr>
            <w:r>
              <w:rPr>
                <w:b/>
                <w:sz w:val="26"/>
                <w:szCs w:val="26"/>
              </w:rPr>
              <w:t>Thể dục</w:t>
            </w:r>
          </w:p>
        </w:tc>
        <w:tc>
          <w:tcPr>
            <w:tcW w:w="1745" w:type="dxa"/>
            <w:vAlign w:val="center"/>
          </w:tcPr>
          <w:p w:rsidR="00537504" w:rsidRDefault="00700E2D">
            <w:pPr>
              <w:spacing w:after="0" w:line="240" w:lineRule="auto"/>
              <w:jc w:val="center"/>
              <w:rPr>
                <w:sz w:val="26"/>
                <w:szCs w:val="26"/>
                <w:lang w:val="vi-VN"/>
              </w:rPr>
            </w:pPr>
            <w:r>
              <w:rPr>
                <w:sz w:val="26"/>
                <w:szCs w:val="26"/>
              </w:rPr>
              <w:t>Chính tả</w:t>
            </w:r>
          </w:p>
        </w:tc>
      </w:tr>
      <w:tr w:rsidR="00537504" w:rsidTr="00517570">
        <w:tc>
          <w:tcPr>
            <w:tcW w:w="873" w:type="dxa"/>
          </w:tcPr>
          <w:p w:rsidR="00537504" w:rsidRDefault="00A9796C">
            <w:pPr>
              <w:spacing w:after="0" w:line="240" w:lineRule="auto"/>
              <w:jc w:val="center"/>
              <w:rPr>
                <w:b/>
                <w:szCs w:val="28"/>
                <w:lang w:val="vi-VN"/>
              </w:rPr>
            </w:pPr>
            <w:r>
              <w:rPr>
                <w:b/>
                <w:szCs w:val="28"/>
                <w:lang w:val="vi-VN"/>
              </w:rPr>
              <w:t>5</w:t>
            </w:r>
          </w:p>
        </w:tc>
        <w:tc>
          <w:tcPr>
            <w:tcW w:w="1715" w:type="dxa"/>
            <w:vAlign w:val="center"/>
          </w:tcPr>
          <w:p w:rsidR="00537504" w:rsidRDefault="00AF3DDD">
            <w:pPr>
              <w:spacing w:after="0" w:line="240" w:lineRule="auto"/>
              <w:jc w:val="center"/>
              <w:rPr>
                <w:sz w:val="26"/>
                <w:szCs w:val="26"/>
                <w:lang w:val="vi-VN"/>
              </w:rPr>
            </w:pPr>
            <w:r>
              <w:rPr>
                <w:sz w:val="26"/>
                <w:szCs w:val="26"/>
              </w:rPr>
              <w:t>Toán</w:t>
            </w:r>
          </w:p>
        </w:tc>
        <w:tc>
          <w:tcPr>
            <w:tcW w:w="1755" w:type="dxa"/>
            <w:vAlign w:val="center"/>
          </w:tcPr>
          <w:p w:rsidR="00537504" w:rsidRDefault="00700E2D">
            <w:pPr>
              <w:spacing w:after="0" w:line="240" w:lineRule="auto"/>
              <w:jc w:val="center"/>
              <w:rPr>
                <w:sz w:val="26"/>
                <w:szCs w:val="26"/>
                <w:lang w:val="vi-VN"/>
              </w:rPr>
            </w:pPr>
            <w:r>
              <w:rPr>
                <w:sz w:val="26"/>
                <w:szCs w:val="26"/>
              </w:rPr>
              <w:t>Tập viết</w:t>
            </w:r>
          </w:p>
        </w:tc>
        <w:tc>
          <w:tcPr>
            <w:tcW w:w="1727" w:type="dxa"/>
            <w:vAlign w:val="center"/>
          </w:tcPr>
          <w:p w:rsidR="00537504" w:rsidRPr="003644A2" w:rsidRDefault="003644A2">
            <w:pPr>
              <w:spacing w:after="0" w:line="240" w:lineRule="auto"/>
              <w:jc w:val="center"/>
              <w:rPr>
                <w:b/>
                <w:sz w:val="26"/>
                <w:szCs w:val="26"/>
              </w:rPr>
            </w:pPr>
            <w:r>
              <w:rPr>
                <w:i/>
                <w:sz w:val="24"/>
                <w:szCs w:val="24"/>
              </w:rPr>
              <w:t>Tin học</w:t>
            </w:r>
          </w:p>
        </w:tc>
        <w:tc>
          <w:tcPr>
            <w:tcW w:w="1863" w:type="dxa"/>
            <w:vAlign w:val="center"/>
          </w:tcPr>
          <w:p w:rsidR="00537504" w:rsidRDefault="003644A2">
            <w:pPr>
              <w:spacing w:after="0" w:line="240" w:lineRule="auto"/>
              <w:jc w:val="center"/>
              <w:rPr>
                <w:b/>
                <w:sz w:val="26"/>
                <w:szCs w:val="26"/>
                <w:lang w:val="vi-VN"/>
              </w:rPr>
            </w:pPr>
            <w:r>
              <w:rPr>
                <w:i/>
                <w:sz w:val="24"/>
                <w:szCs w:val="24"/>
              </w:rPr>
              <w:t>Tin học</w:t>
            </w:r>
          </w:p>
        </w:tc>
        <w:tc>
          <w:tcPr>
            <w:tcW w:w="1745" w:type="dxa"/>
            <w:vAlign w:val="center"/>
          </w:tcPr>
          <w:p w:rsidR="00537504" w:rsidRDefault="00A9796C">
            <w:pPr>
              <w:spacing w:after="0" w:line="240" w:lineRule="auto"/>
              <w:jc w:val="center"/>
              <w:rPr>
                <w:sz w:val="26"/>
                <w:szCs w:val="26"/>
                <w:lang w:val="vi-VN"/>
              </w:rPr>
            </w:pPr>
            <w:r>
              <w:rPr>
                <w:sz w:val="26"/>
                <w:szCs w:val="26"/>
                <w:lang w:val="vi-VN"/>
              </w:rPr>
              <w:t>SH</w:t>
            </w:r>
            <w:r>
              <w:rPr>
                <w:sz w:val="26"/>
                <w:szCs w:val="26"/>
              </w:rPr>
              <w:t>TT</w:t>
            </w:r>
          </w:p>
        </w:tc>
      </w:tr>
      <w:tr w:rsidR="00517570" w:rsidTr="00517570">
        <w:tc>
          <w:tcPr>
            <w:tcW w:w="873" w:type="dxa"/>
          </w:tcPr>
          <w:p w:rsidR="00517570" w:rsidRDefault="00517570">
            <w:pPr>
              <w:spacing w:after="0" w:line="240" w:lineRule="auto"/>
              <w:jc w:val="center"/>
              <w:rPr>
                <w:b/>
                <w:szCs w:val="28"/>
                <w:lang w:val="vi-VN"/>
              </w:rPr>
            </w:pPr>
          </w:p>
        </w:tc>
        <w:tc>
          <w:tcPr>
            <w:tcW w:w="1715" w:type="dxa"/>
            <w:vAlign w:val="center"/>
          </w:tcPr>
          <w:p w:rsidR="00517570" w:rsidRDefault="00517570">
            <w:pPr>
              <w:spacing w:after="0" w:line="240" w:lineRule="auto"/>
              <w:jc w:val="center"/>
              <w:rPr>
                <w:sz w:val="26"/>
                <w:szCs w:val="26"/>
              </w:rPr>
            </w:pPr>
          </w:p>
        </w:tc>
        <w:tc>
          <w:tcPr>
            <w:tcW w:w="1755" w:type="dxa"/>
            <w:vAlign w:val="center"/>
          </w:tcPr>
          <w:p w:rsidR="00517570" w:rsidRDefault="00517570">
            <w:pPr>
              <w:spacing w:after="0" w:line="240" w:lineRule="auto"/>
              <w:jc w:val="center"/>
              <w:rPr>
                <w:sz w:val="26"/>
                <w:szCs w:val="26"/>
              </w:rPr>
            </w:pPr>
            <w:r w:rsidRPr="00E35319">
              <w:rPr>
                <w:b/>
                <w:bCs/>
                <w:sz w:val="26"/>
                <w:szCs w:val="26"/>
                <w:lang w:val="vi-VN"/>
              </w:rPr>
              <w:t>Tiếng Anh</w:t>
            </w:r>
          </w:p>
        </w:tc>
        <w:tc>
          <w:tcPr>
            <w:tcW w:w="1727" w:type="dxa"/>
            <w:vAlign w:val="center"/>
          </w:tcPr>
          <w:p w:rsidR="00517570" w:rsidRDefault="00517570">
            <w:pPr>
              <w:spacing w:after="0" w:line="240" w:lineRule="auto"/>
              <w:jc w:val="center"/>
              <w:rPr>
                <w:i/>
                <w:sz w:val="24"/>
                <w:szCs w:val="24"/>
              </w:rPr>
            </w:pPr>
          </w:p>
        </w:tc>
        <w:tc>
          <w:tcPr>
            <w:tcW w:w="1863" w:type="dxa"/>
            <w:vAlign w:val="center"/>
          </w:tcPr>
          <w:p w:rsidR="00517570" w:rsidRDefault="00517570">
            <w:pPr>
              <w:spacing w:after="0" w:line="240" w:lineRule="auto"/>
              <w:jc w:val="center"/>
              <w:rPr>
                <w:i/>
                <w:sz w:val="24"/>
                <w:szCs w:val="24"/>
              </w:rPr>
            </w:pPr>
            <w:r w:rsidRPr="00E35319">
              <w:rPr>
                <w:b/>
                <w:bCs/>
                <w:sz w:val="26"/>
                <w:szCs w:val="26"/>
                <w:lang w:val="vi-VN"/>
              </w:rPr>
              <w:t>Tiếng Anh</w:t>
            </w:r>
          </w:p>
        </w:tc>
        <w:tc>
          <w:tcPr>
            <w:tcW w:w="1745" w:type="dxa"/>
            <w:vAlign w:val="center"/>
          </w:tcPr>
          <w:p w:rsidR="00517570" w:rsidRDefault="00517570">
            <w:pPr>
              <w:spacing w:after="0" w:line="240" w:lineRule="auto"/>
              <w:jc w:val="center"/>
              <w:rPr>
                <w:sz w:val="26"/>
                <w:szCs w:val="26"/>
                <w:lang w:val="vi-VN"/>
              </w:rPr>
            </w:pPr>
          </w:p>
        </w:tc>
      </w:tr>
    </w:tbl>
    <w:p w:rsidR="00537504" w:rsidRDefault="00A9796C">
      <w:pPr>
        <w:jc w:val="both"/>
        <w:rPr>
          <w:b/>
          <w:szCs w:val="28"/>
          <w:lang w:val="vi-VN"/>
        </w:rPr>
      </w:pPr>
      <w:r>
        <w:rPr>
          <w:b/>
          <w:szCs w:val="28"/>
          <w:lang w:val="vi-VN"/>
        </w:rPr>
        <w:t xml:space="preserve">Lớp 4: </w:t>
      </w:r>
    </w:p>
    <w:tbl>
      <w:tblPr>
        <w:tblStyle w:val="TableGrid"/>
        <w:tblW w:w="0" w:type="auto"/>
        <w:tblLook w:val="04A0"/>
      </w:tblPr>
      <w:tblGrid>
        <w:gridCol w:w="884"/>
        <w:gridCol w:w="1694"/>
        <w:gridCol w:w="1706"/>
        <w:gridCol w:w="1723"/>
        <w:gridCol w:w="1843"/>
        <w:gridCol w:w="1721"/>
      </w:tblGrid>
      <w:tr w:rsidR="00537504" w:rsidTr="00517570">
        <w:tc>
          <w:tcPr>
            <w:tcW w:w="888" w:type="dxa"/>
          </w:tcPr>
          <w:p w:rsidR="00537504" w:rsidRDefault="00A9796C">
            <w:pPr>
              <w:spacing w:after="0" w:line="240" w:lineRule="auto"/>
              <w:jc w:val="center"/>
              <w:rPr>
                <w:b/>
                <w:szCs w:val="28"/>
                <w:lang w:val="vi-VN"/>
              </w:rPr>
            </w:pPr>
            <w:r>
              <w:rPr>
                <w:b/>
                <w:szCs w:val="28"/>
                <w:lang w:val="vi-VN"/>
              </w:rPr>
              <w:t>Tiết</w:t>
            </w:r>
          </w:p>
        </w:tc>
        <w:tc>
          <w:tcPr>
            <w:tcW w:w="1716" w:type="dxa"/>
          </w:tcPr>
          <w:p w:rsidR="00537504" w:rsidRDefault="00A9796C">
            <w:pPr>
              <w:spacing w:after="0" w:line="240" w:lineRule="auto"/>
              <w:jc w:val="center"/>
              <w:rPr>
                <w:b/>
                <w:szCs w:val="28"/>
                <w:lang w:val="vi-VN"/>
              </w:rPr>
            </w:pPr>
            <w:r>
              <w:rPr>
                <w:b/>
                <w:szCs w:val="28"/>
                <w:lang w:val="vi-VN"/>
              </w:rPr>
              <w:t>Thứ 2</w:t>
            </w:r>
          </w:p>
        </w:tc>
        <w:tc>
          <w:tcPr>
            <w:tcW w:w="1725" w:type="dxa"/>
          </w:tcPr>
          <w:p w:rsidR="00537504" w:rsidRDefault="00A9796C">
            <w:pPr>
              <w:spacing w:after="0" w:line="240" w:lineRule="auto"/>
              <w:jc w:val="center"/>
              <w:rPr>
                <w:b/>
                <w:szCs w:val="28"/>
                <w:lang w:val="vi-VN"/>
              </w:rPr>
            </w:pPr>
            <w:r>
              <w:rPr>
                <w:b/>
                <w:szCs w:val="28"/>
                <w:lang w:val="vi-VN"/>
              </w:rPr>
              <w:t>Thứ 3</w:t>
            </w:r>
          </w:p>
        </w:tc>
        <w:tc>
          <w:tcPr>
            <w:tcW w:w="1745" w:type="dxa"/>
          </w:tcPr>
          <w:p w:rsidR="00537504" w:rsidRDefault="00A9796C">
            <w:pPr>
              <w:spacing w:after="0" w:line="240" w:lineRule="auto"/>
              <w:jc w:val="center"/>
              <w:rPr>
                <w:b/>
                <w:szCs w:val="28"/>
                <w:lang w:val="vi-VN"/>
              </w:rPr>
            </w:pPr>
            <w:r>
              <w:rPr>
                <w:b/>
                <w:szCs w:val="28"/>
                <w:lang w:val="vi-VN"/>
              </w:rPr>
              <w:t>Thứ 4</w:t>
            </w:r>
          </w:p>
        </w:tc>
        <w:tc>
          <w:tcPr>
            <w:tcW w:w="1865" w:type="dxa"/>
          </w:tcPr>
          <w:p w:rsidR="00537504" w:rsidRDefault="00A9796C">
            <w:pPr>
              <w:spacing w:after="0" w:line="240" w:lineRule="auto"/>
              <w:jc w:val="center"/>
              <w:rPr>
                <w:b/>
                <w:szCs w:val="28"/>
                <w:lang w:val="vi-VN"/>
              </w:rPr>
            </w:pPr>
            <w:r>
              <w:rPr>
                <w:b/>
                <w:szCs w:val="28"/>
                <w:lang w:val="vi-VN"/>
              </w:rPr>
              <w:t>Thứ 5</w:t>
            </w:r>
          </w:p>
        </w:tc>
        <w:tc>
          <w:tcPr>
            <w:tcW w:w="1739" w:type="dxa"/>
          </w:tcPr>
          <w:p w:rsidR="00537504" w:rsidRDefault="00A9796C">
            <w:pPr>
              <w:spacing w:after="0" w:line="240" w:lineRule="auto"/>
              <w:jc w:val="center"/>
              <w:rPr>
                <w:b/>
                <w:szCs w:val="28"/>
                <w:lang w:val="vi-VN"/>
              </w:rPr>
            </w:pPr>
            <w:r>
              <w:rPr>
                <w:b/>
                <w:szCs w:val="28"/>
                <w:lang w:val="vi-VN"/>
              </w:rPr>
              <w:t>Thứ 6</w:t>
            </w:r>
          </w:p>
        </w:tc>
      </w:tr>
      <w:tr w:rsidR="00537504" w:rsidTr="00517570">
        <w:tc>
          <w:tcPr>
            <w:tcW w:w="9678" w:type="dxa"/>
            <w:gridSpan w:val="6"/>
          </w:tcPr>
          <w:p w:rsidR="00537504" w:rsidRDefault="00A9796C">
            <w:pPr>
              <w:spacing w:after="0" w:line="240" w:lineRule="auto"/>
              <w:jc w:val="center"/>
              <w:rPr>
                <w:b/>
                <w:szCs w:val="28"/>
                <w:lang w:val="vi-VN"/>
              </w:rPr>
            </w:pPr>
            <w:r>
              <w:rPr>
                <w:b/>
                <w:szCs w:val="28"/>
                <w:lang w:val="vi-VN"/>
              </w:rPr>
              <w:t>Buổi chính khóa</w:t>
            </w:r>
          </w:p>
        </w:tc>
      </w:tr>
      <w:tr w:rsidR="00537504" w:rsidTr="00517570">
        <w:tc>
          <w:tcPr>
            <w:tcW w:w="888" w:type="dxa"/>
          </w:tcPr>
          <w:p w:rsidR="00537504" w:rsidRDefault="00A9796C">
            <w:pPr>
              <w:spacing w:after="0" w:line="240" w:lineRule="auto"/>
              <w:jc w:val="center"/>
              <w:rPr>
                <w:b/>
                <w:szCs w:val="28"/>
                <w:lang w:val="vi-VN"/>
              </w:rPr>
            </w:pPr>
            <w:r>
              <w:rPr>
                <w:b/>
                <w:szCs w:val="28"/>
                <w:lang w:val="vi-VN"/>
              </w:rPr>
              <w:t>1</w:t>
            </w:r>
          </w:p>
        </w:tc>
        <w:tc>
          <w:tcPr>
            <w:tcW w:w="1716" w:type="dxa"/>
            <w:vAlign w:val="center"/>
          </w:tcPr>
          <w:p w:rsidR="00537504" w:rsidRDefault="00CD62B3">
            <w:pPr>
              <w:spacing w:after="0" w:line="240" w:lineRule="auto"/>
              <w:jc w:val="center"/>
              <w:rPr>
                <w:sz w:val="26"/>
                <w:szCs w:val="26"/>
                <w:lang w:val="vi-VN"/>
              </w:rPr>
            </w:pPr>
            <w:r>
              <w:rPr>
                <w:sz w:val="26"/>
                <w:szCs w:val="26"/>
              </w:rPr>
              <w:t>Đạo đức</w:t>
            </w:r>
          </w:p>
        </w:tc>
        <w:tc>
          <w:tcPr>
            <w:tcW w:w="1725" w:type="dxa"/>
            <w:vAlign w:val="center"/>
          </w:tcPr>
          <w:p w:rsidR="00537504" w:rsidRDefault="00A9796C">
            <w:pPr>
              <w:spacing w:after="0" w:line="240" w:lineRule="auto"/>
              <w:jc w:val="center"/>
              <w:rPr>
                <w:b/>
                <w:sz w:val="26"/>
                <w:szCs w:val="26"/>
                <w:lang w:val="vi-VN"/>
              </w:rPr>
            </w:pPr>
            <w:r>
              <w:rPr>
                <w:sz w:val="26"/>
                <w:szCs w:val="26"/>
              </w:rPr>
              <w:t>Toán</w:t>
            </w:r>
          </w:p>
        </w:tc>
        <w:tc>
          <w:tcPr>
            <w:tcW w:w="1745" w:type="dxa"/>
            <w:vAlign w:val="center"/>
          </w:tcPr>
          <w:p w:rsidR="00537504" w:rsidRDefault="00517570">
            <w:pPr>
              <w:spacing w:after="0" w:line="240" w:lineRule="auto"/>
              <w:jc w:val="center"/>
              <w:rPr>
                <w:sz w:val="26"/>
                <w:szCs w:val="26"/>
                <w:lang w:val="vi-VN"/>
              </w:rPr>
            </w:pPr>
            <w:r>
              <w:rPr>
                <w:bCs/>
                <w:sz w:val="26"/>
                <w:szCs w:val="26"/>
                <w:lang w:val="vi-VN"/>
              </w:rPr>
              <w:t>Thể dục</w:t>
            </w:r>
          </w:p>
        </w:tc>
        <w:tc>
          <w:tcPr>
            <w:tcW w:w="1865" w:type="dxa"/>
            <w:vAlign w:val="center"/>
          </w:tcPr>
          <w:p w:rsidR="00537504" w:rsidRDefault="00A9796C">
            <w:pPr>
              <w:spacing w:after="0" w:line="240" w:lineRule="auto"/>
              <w:jc w:val="center"/>
              <w:rPr>
                <w:b/>
                <w:sz w:val="26"/>
                <w:szCs w:val="26"/>
                <w:lang w:val="vi-VN"/>
              </w:rPr>
            </w:pPr>
            <w:r>
              <w:rPr>
                <w:sz w:val="26"/>
                <w:szCs w:val="26"/>
              </w:rPr>
              <w:t>Chính tả</w:t>
            </w:r>
          </w:p>
        </w:tc>
        <w:tc>
          <w:tcPr>
            <w:tcW w:w="1739" w:type="dxa"/>
            <w:vAlign w:val="center"/>
          </w:tcPr>
          <w:p w:rsidR="00537504" w:rsidRDefault="00A9796C">
            <w:pPr>
              <w:spacing w:after="0" w:line="240" w:lineRule="auto"/>
              <w:jc w:val="center"/>
              <w:rPr>
                <w:sz w:val="26"/>
                <w:szCs w:val="26"/>
                <w:lang w:val="vi-VN"/>
              </w:rPr>
            </w:pPr>
            <w:r>
              <w:rPr>
                <w:sz w:val="26"/>
                <w:szCs w:val="26"/>
              </w:rPr>
              <w:t>TLV</w:t>
            </w:r>
          </w:p>
        </w:tc>
      </w:tr>
      <w:tr w:rsidR="00537504" w:rsidTr="00517570">
        <w:tc>
          <w:tcPr>
            <w:tcW w:w="888" w:type="dxa"/>
          </w:tcPr>
          <w:p w:rsidR="00537504" w:rsidRDefault="00A9796C">
            <w:pPr>
              <w:spacing w:after="0" w:line="240" w:lineRule="auto"/>
              <w:jc w:val="center"/>
              <w:rPr>
                <w:b/>
                <w:szCs w:val="28"/>
                <w:lang w:val="vi-VN"/>
              </w:rPr>
            </w:pPr>
            <w:r>
              <w:rPr>
                <w:b/>
                <w:szCs w:val="28"/>
                <w:lang w:val="vi-VN"/>
              </w:rPr>
              <w:t>2</w:t>
            </w:r>
          </w:p>
        </w:tc>
        <w:tc>
          <w:tcPr>
            <w:tcW w:w="1716" w:type="dxa"/>
            <w:vAlign w:val="center"/>
          </w:tcPr>
          <w:p w:rsidR="00537504" w:rsidRDefault="00CD62B3">
            <w:pPr>
              <w:spacing w:after="0" w:line="240" w:lineRule="auto"/>
              <w:jc w:val="center"/>
              <w:rPr>
                <w:sz w:val="26"/>
                <w:szCs w:val="26"/>
                <w:lang w:val="vi-VN"/>
              </w:rPr>
            </w:pPr>
            <w:r>
              <w:rPr>
                <w:sz w:val="26"/>
                <w:szCs w:val="26"/>
              </w:rPr>
              <w:t>Tập đọc</w:t>
            </w:r>
          </w:p>
        </w:tc>
        <w:tc>
          <w:tcPr>
            <w:tcW w:w="1725" w:type="dxa"/>
            <w:vAlign w:val="center"/>
          </w:tcPr>
          <w:p w:rsidR="00537504" w:rsidRDefault="00A9796C">
            <w:pPr>
              <w:spacing w:after="0" w:line="240" w:lineRule="auto"/>
              <w:jc w:val="center"/>
              <w:rPr>
                <w:bCs/>
                <w:sz w:val="26"/>
                <w:szCs w:val="26"/>
                <w:lang w:val="vi-VN"/>
              </w:rPr>
            </w:pPr>
            <w:r>
              <w:rPr>
                <w:bCs/>
                <w:sz w:val="26"/>
                <w:szCs w:val="26"/>
              </w:rPr>
              <w:t>Âm nhạc</w:t>
            </w:r>
          </w:p>
        </w:tc>
        <w:tc>
          <w:tcPr>
            <w:tcW w:w="1745" w:type="dxa"/>
            <w:vAlign w:val="center"/>
          </w:tcPr>
          <w:p w:rsidR="00537504" w:rsidRDefault="00A9796C">
            <w:pPr>
              <w:spacing w:after="0" w:line="240" w:lineRule="auto"/>
              <w:jc w:val="center"/>
              <w:rPr>
                <w:bCs/>
                <w:sz w:val="26"/>
                <w:szCs w:val="26"/>
                <w:lang w:val="vi-VN"/>
              </w:rPr>
            </w:pPr>
            <w:r>
              <w:rPr>
                <w:bCs/>
                <w:sz w:val="26"/>
                <w:szCs w:val="26"/>
              </w:rPr>
              <w:t>Toán</w:t>
            </w:r>
          </w:p>
        </w:tc>
        <w:tc>
          <w:tcPr>
            <w:tcW w:w="1865" w:type="dxa"/>
            <w:vAlign w:val="center"/>
          </w:tcPr>
          <w:p w:rsidR="00537504" w:rsidRDefault="00517570">
            <w:pPr>
              <w:spacing w:after="0" w:line="240" w:lineRule="auto"/>
              <w:jc w:val="center"/>
              <w:rPr>
                <w:bCs/>
                <w:sz w:val="26"/>
                <w:szCs w:val="26"/>
                <w:lang w:val="vi-VN"/>
              </w:rPr>
            </w:pPr>
            <w:r>
              <w:rPr>
                <w:bCs/>
                <w:sz w:val="26"/>
                <w:szCs w:val="26"/>
              </w:rPr>
              <w:t>Thể dục</w:t>
            </w:r>
          </w:p>
        </w:tc>
        <w:tc>
          <w:tcPr>
            <w:tcW w:w="1739" w:type="dxa"/>
            <w:vAlign w:val="center"/>
          </w:tcPr>
          <w:p w:rsidR="00537504" w:rsidRDefault="00A9796C">
            <w:pPr>
              <w:spacing w:after="0" w:line="240" w:lineRule="auto"/>
              <w:jc w:val="center"/>
              <w:rPr>
                <w:bCs/>
                <w:sz w:val="26"/>
                <w:szCs w:val="26"/>
                <w:lang w:val="vi-VN"/>
              </w:rPr>
            </w:pPr>
            <w:r>
              <w:rPr>
                <w:bCs/>
                <w:sz w:val="26"/>
                <w:szCs w:val="26"/>
              </w:rPr>
              <w:t>Toán</w:t>
            </w:r>
          </w:p>
        </w:tc>
      </w:tr>
      <w:tr w:rsidR="00537504" w:rsidTr="00517570">
        <w:tc>
          <w:tcPr>
            <w:tcW w:w="888" w:type="dxa"/>
          </w:tcPr>
          <w:p w:rsidR="00537504" w:rsidRDefault="00A9796C">
            <w:pPr>
              <w:spacing w:after="0" w:line="240" w:lineRule="auto"/>
              <w:jc w:val="center"/>
              <w:rPr>
                <w:b/>
                <w:szCs w:val="28"/>
                <w:lang w:val="vi-VN"/>
              </w:rPr>
            </w:pPr>
            <w:r>
              <w:rPr>
                <w:b/>
                <w:szCs w:val="28"/>
                <w:lang w:val="vi-VN"/>
              </w:rPr>
              <w:t>3</w:t>
            </w:r>
          </w:p>
        </w:tc>
        <w:tc>
          <w:tcPr>
            <w:tcW w:w="1716" w:type="dxa"/>
            <w:vAlign w:val="center"/>
          </w:tcPr>
          <w:p w:rsidR="00537504" w:rsidRDefault="00A9796C">
            <w:pPr>
              <w:spacing w:after="0" w:line="240" w:lineRule="auto"/>
              <w:jc w:val="center"/>
              <w:rPr>
                <w:sz w:val="26"/>
                <w:szCs w:val="26"/>
                <w:lang w:val="vi-VN"/>
              </w:rPr>
            </w:pPr>
            <w:r>
              <w:rPr>
                <w:sz w:val="26"/>
                <w:szCs w:val="26"/>
              </w:rPr>
              <w:t>Địa lí</w:t>
            </w:r>
          </w:p>
        </w:tc>
        <w:tc>
          <w:tcPr>
            <w:tcW w:w="1725" w:type="dxa"/>
            <w:vAlign w:val="center"/>
          </w:tcPr>
          <w:p w:rsidR="00537504" w:rsidRDefault="00A9796C">
            <w:pPr>
              <w:spacing w:after="0" w:line="240" w:lineRule="auto"/>
              <w:jc w:val="center"/>
              <w:rPr>
                <w:bCs/>
                <w:sz w:val="26"/>
                <w:szCs w:val="26"/>
                <w:lang w:val="vi-VN"/>
              </w:rPr>
            </w:pPr>
            <w:r>
              <w:rPr>
                <w:bCs/>
                <w:sz w:val="26"/>
                <w:szCs w:val="26"/>
              </w:rPr>
              <w:t>LTVC</w:t>
            </w:r>
          </w:p>
        </w:tc>
        <w:tc>
          <w:tcPr>
            <w:tcW w:w="1745" w:type="dxa"/>
            <w:vAlign w:val="center"/>
          </w:tcPr>
          <w:p w:rsidR="00537504" w:rsidRDefault="00A9796C">
            <w:pPr>
              <w:spacing w:after="0" w:line="240" w:lineRule="auto"/>
              <w:jc w:val="center"/>
              <w:rPr>
                <w:bCs/>
                <w:sz w:val="26"/>
                <w:szCs w:val="26"/>
                <w:lang w:val="vi-VN"/>
              </w:rPr>
            </w:pPr>
            <w:r>
              <w:rPr>
                <w:bCs/>
                <w:sz w:val="26"/>
                <w:szCs w:val="26"/>
              </w:rPr>
              <w:t>TLV</w:t>
            </w:r>
          </w:p>
        </w:tc>
        <w:tc>
          <w:tcPr>
            <w:tcW w:w="1865" w:type="dxa"/>
            <w:vAlign w:val="center"/>
          </w:tcPr>
          <w:p w:rsidR="00537504" w:rsidRDefault="00A9796C">
            <w:pPr>
              <w:spacing w:after="0" w:line="240" w:lineRule="auto"/>
              <w:jc w:val="center"/>
              <w:rPr>
                <w:bCs/>
                <w:sz w:val="26"/>
                <w:szCs w:val="26"/>
                <w:lang w:val="vi-VN"/>
              </w:rPr>
            </w:pPr>
            <w:r>
              <w:rPr>
                <w:bCs/>
                <w:sz w:val="26"/>
                <w:szCs w:val="26"/>
              </w:rPr>
              <w:t>Toán</w:t>
            </w:r>
          </w:p>
        </w:tc>
        <w:tc>
          <w:tcPr>
            <w:tcW w:w="1739" w:type="dxa"/>
            <w:vAlign w:val="center"/>
          </w:tcPr>
          <w:p w:rsidR="00537504" w:rsidRDefault="00A9796C">
            <w:pPr>
              <w:spacing w:after="0" w:line="240" w:lineRule="auto"/>
              <w:jc w:val="center"/>
              <w:rPr>
                <w:bCs/>
                <w:sz w:val="26"/>
                <w:szCs w:val="26"/>
                <w:lang w:val="vi-VN"/>
              </w:rPr>
            </w:pPr>
            <w:r>
              <w:rPr>
                <w:bCs/>
                <w:sz w:val="26"/>
                <w:szCs w:val="26"/>
              </w:rPr>
              <w:t>Kể chuyện</w:t>
            </w:r>
          </w:p>
        </w:tc>
      </w:tr>
      <w:tr w:rsidR="00537504" w:rsidTr="00517570">
        <w:tc>
          <w:tcPr>
            <w:tcW w:w="888" w:type="dxa"/>
          </w:tcPr>
          <w:p w:rsidR="00537504" w:rsidRDefault="00A9796C">
            <w:pPr>
              <w:spacing w:after="0" w:line="240" w:lineRule="auto"/>
              <w:jc w:val="center"/>
              <w:rPr>
                <w:b/>
                <w:szCs w:val="28"/>
                <w:lang w:val="vi-VN"/>
              </w:rPr>
            </w:pPr>
            <w:r>
              <w:rPr>
                <w:b/>
                <w:szCs w:val="28"/>
                <w:lang w:val="vi-VN"/>
              </w:rPr>
              <w:t>4</w:t>
            </w:r>
          </w:p>
        </w:tc>
        <w:tc>
          <w:tcPr>
            <w:tcW w:w="1716" w:type="dxa"/>
            <w:vAlign w:val="center"/>
          </w:tcPr>
          <w:p w:rsidR="00537504" w:rsidRDefault="00CD62B3">
            <w:pPr>
              <w:spacing w:after="0" w:line="240" w:lineRule="auto"/>
              <w:jc w:val="center"/>
              <w:rPr>
                <w:sz w:val="26"/>
                <w:szCs w:val="26"/>
                <w:lang w:val="vi-VN"/>
              </w:rPr>
            </w:pPr>
            <w:r>
              <w:rPr>
                <w:sz w:val="26"/>
                <w:szCs w:val="26"/>
              </w:rPr>
              <w:t>Toán</w:t>
            </w:r>
          </w:p>
        </w:tc>
        <w:tc>
          <w:tcPr>
            <w:tcW w:w="1725" w:type="dxa"/>
            <w:vAlign w:val="center"/>
          </w:tcPr>
          <w:p w:rsidR="00537504" w:rsidRDefault="00CD62B3">
            <w:pPr>
              <w:spacing w:after="0" w:line="240" w:lineRule="auto"/>
              <w:jc w:val="center"/>
              <w:rPr>
                <w:bCs/>
                <w:sz w:val="26"/>
                <w:szCs w:val="26"/>
                <w:lang w:val="vi-VN"/>
              </w:rPr>
            </w:pPr>
            <w:r>
              <w:rPr>
                <w:bCs/>
                <w:sz w:val="26"/>
                <w:szCs w:val="26"/>
                <w:lang w:val="vi-VN"/>
              </w:rPr>
              <w:t>Tiếng Anh</w:t>
            </w:r>
          </w:p>
        </w:tc>
        <w:tc>
          <w:tcPr>
            <w:tcW w:w="1745" w:type="dxa"/>
            <w:vAlign w:val="center"/>
          </w:tcPr>
          <w:p w:rsidR="00537504" w:rsidRDefault="00A9796C">
            <w:pPr>
              <w:spacing w:after="0" w:line="240" w:lineRule="auto"/>
              <w:jc w:val="center"/>
              <w:rPr>
                <w:bCs/>
                <w:sz w:val="26"/>
                <w:szCs w:val="26"/>
                <w:lang w:val="vi-VN"/>
              </w:rPr>
            </w:pPr>
            <w:r>
              <w:rPr>
                <w:bCs/>
                <w:sz w:val="26"/>
                <w:szCs w:val="26"/>
              </w:rPr>
              <w:t>Khoa học</w:t>
            </w:r>
          </w:p>
        </w:tc>
        <w:tc>
          <w:tcPr>
            <w:tcW w:w="1865" w:type="dxa"/>
            <w:vAlign w:val="center"/>
          </w:tcPr>
          <w:p w:rsidR="00537504" w:rsidRDefault="00A9796C">
            <w:pPr>
              <w:spacing w:after="0" w:line="240" w:lineRule="auto"/>
              <w:jc w:val="center"/>
              <w:rPr>
                <w:bCs/>
                <w:sz w:val="26"/>
                <w:szCs w:val="26"/>
                <w:lang w:val="vi-VN"/>
              </w:rPr>
            </w:pPr>
            <w:r>
              <w:rPr>
                <w:bCs/>
                <w:sz w:val="26"/>
                <w:szCs w:val="26"/>
              </w:rPr>
              <w:t>LTVC</w:t>
            </w:r>
          </w:p>
        </w:tc>
        <w:tc>
          <w:tcPr>
            <w:tcW w:w="1739" w:type="dxa"/>
            <w:vAlign w:val="center"/>
          </w:tcPr>
          <w:p w:rsidR="00537504" w:rsidRDefault="00A9796C">
            <w:pPr>
              <w:spacing w:after="0" w:line="240" w:lineRule="auto"/>
              <w:jc w:val="center"/>
              <w:rPr>
                <w:bCs/>
                <w:sz w:val="26"/>
                <w:szCs w:val="26"/>
                <w:lang w:val="vi-VN"/>
              </w:rPr>
            </w:pPr>
            <w:r>
              <w:rPr>
                <w:bCs/>
                <w:sz w:val="26"/>
                <w:szCs w:val="26"/>
              </w:rPr>
              <w:t>Kĩ thuật</w:t>
            </w:r>
          </w:p>
        </w:tc>
      </w:tr>
      <w:tr w:rsidR="00537504" w:rsidTr="00517570">
        <w:tc>
          <w:tcPr>
            <w:tcW w:w="888" w:type="dxa"/>
          </w:tcPr>
          <w:p w:rsidR="00537504" w:rsidRDefault="00A9796C">
            <w:pPr>
              <w:spacing w:after="0" w:line="240" w:lineRule="auto"/>
              <w:jc w:val="center"/>
              <w:rPr>
                <w:b/>
                <w:szCs w:val="28"/>
                <w:lang w:val="vi-VN"/>
              </w:rPr>
            </w:pPr>
            <w:r>
              <w:rPr>
                <w:b/>
                <w:szCs w:val="28"/>
                <w:lang w:val="vi-VN"/>
              </w:rPr>
              <w:t>5</w:t>
            </w:r>
          </w:p>
        </w:tc>
        <w:tc>
          <w:tcPr>
            <w:tcW w:w="1716" w:type="dxa"/>
            <w:vAlign w:val="center"/>
          </w:tcPr>
          <w:p w:rsidR="00537504" w:rsidRDefault="00A9796C">
            <w:pPr>
              <w:spacing w:after="0" w:line="240" w:lineRule="auto"/>
              <w:jc w:val="center"/>
              <w:rPr>
                <w:sz w:val="26"/>
                <w:szCs w:val="26"/>
                <w:lang w:val="vi-VN"/>
              </w:rPr>
            </w:pPr>
            <w:r>
              <w:rPr>
                <w:sz w:val="26"/>
                <w:szCs w:val="26"/>
              </w:rPr>
              <w:t>Chào cờ</w:t>
            </w:r>
          </w:p>
        </w:tc>
        <w:tc>
          <w:tcPr>
            <w:tcW w:w="1725" w:type="dxa"/>
            <w:vAlign w:val="center"/>
          </w:tcPr>
          <w:p w:rsidR="00537504" w:rsidRDefault="00A9796C">
            <w:pPr>
              <w:spacing w:after="0" w:line="240" w:lineRule="auto"/>
              <w:jc w:val="center"/>
              <w:rPr>
                <w:bCs/>
                <w:sz w:val="26"/>
                <w:szCs w:val="26"/>
                <w:lang w:val="vi-VN"/>
              </w:rPr>
            </w:pPr>
            <w:r>
              <w:rPr>
                <w:bCs/>
                <w:sz w:val="26"/>
                <w:szCs w:val="26"/>
              </w:rPr>
              <w:t>Khoa học</w:t>
            </w:r>
          </w:p>
        </w:tc>
        <w:tc>
          <w:tcPr>
            <w:tcW w:w="1745" w:type="dxa"/>
            <w:vAlign w:val="center"/>
          </w:tcPr>
          <w:p w:rsidR="00537504" w:rsidRDefault="00A9796C">
            <w:pPr>
              <w:spacing w:after="0" w:line="240" w:lineRule="auto"/>
              <w:jc w:val="center"/>
              <w:rPr>
                <w:bCs/>
                <w:sz w:val="26"/>
                <w:szCs w:val="26"/>
                <w:lang w:val="vi-VN"/>
              </w:rPr>
            </w:pPr>
            <w:r>
              <w:rPr>
                <w:bCs/>
                <w:sz w:val="26"/>
                <w:szCs w:val="26"/>
              </w:rPr>
              <w:t>Lịch sử</w:t>
            </w:r>
          </w:p>
        </w:tc>
        <w:tc>
          <w:tcPr>
            <w:tcW w:w="1865" w:type="dxa"/>
            <w:vAlign w:val="center"/>
          </w:tcPr>
          <w:p w:rsidR="00537504" w:rsidRDefault="00CD62B3">
            <w:pPr>
              <w:spacing w:after="0" w:line="240" w:lineRule="auto"/>
              <w:jc w:val="center"/>
              <w:rPr>
                <w:bCs/>
                <w:sz w:val="26"/>
                <w:szCs w:val="26"/>
                <w:lang w:val="vi-VN"/>
              </w:rPr>
            </w:pPr>
            <w:r>
              <w:rPr>
                <w:bCs/>
                <w:sz w:val="26"/>
                <w:szCs w:val="26"/>
                <w:lang w:val="vi-VN"/>
              </w:rPr>
              <w:t>Tiếng Anh</w:t>
            </w:r>
          </w:p>
        </w:tc>
        <w:tc>
          <w:tcPr>
            <w:tcW w:w="1739" w:type="dxa"/>
            <w:vAlign w:val="center"/>
          </w:tcPr>
          <w:p w:rsidR="00537504" w:rsidRDefault="00A9796C">
            <w:pPr>
              <w:spacing w:after="0" w:line="240" w:lineRule="auto"/>
              <w:jc w:val="center"/>
              <w:rPr>
                <w:bCs/>
                <w:sz w:val="26"/>
                <w:szCs w:val="26"/>
                <w:lang w:val="vi-VN"/>
              </w:rPr>
            </w:pPr>
            <w:r>
              <w:rPr>
                <w:bCs/>
                <w:sz w:val="26"/>
                <w:szCs w:val="26"/>
              </w:rPr>
              <w:t>SHTT</w:t>
            </w:r>
          </w:p>
        </w:tc>
      </w:tr>
      <w:tr w:rsidR="00CD62B3" w:rsidTr="00517570">
        <w:tc>
          <w:tcPr>
            <w:tcW w:w="888" w:type="dxa"/>
          </w:tcPr>
          <w:p w:rsidR="00CD62B3" w:rsidRDefault="00CD62B3">
            <w:pPr>
              <w:spacing w:after="0" w:line="240" w:lineRule="auto"/>
              <w:jc w:val="center"/>
              <w:rPr>
                <w:b/>
                <w:szCs w:val="28"/>
                <w:lang w:val="vi-VN"/>
              </w:rPr>
            </w:pPr>
          </w:p>
        </w:tc>
        <w:tc>
          <w:tcPr>
            <w:tcW w:w="1716" w:type="dxa"/>
            <w:vAlign w:val="center"/>
          </w:tcPr>
          <w:p w:rsidR="00CD62B3" w:rsidRDefault="004B5759">
            <w:pPr>
              <w:spacing w:after="0" w:line="240" w:lineRule="auto"/>
              <w:jc w:val="center"/>
              <w:rPr>
                <w:sz w:val="26"/>
                <w:szCs w:val="26"/>
              </w:rPr>
            </w:pPr>
            <w:r>
              <w:rPr>
                <w:bCs/>
                <w:sz w:val="26"/>
                <w:szCs w:val="26"/>
                <w:lang w:val="vi-VN"/>
              </w:rPr>
              <w:t>Tin học</w:t>
            </w:r>
          </w:p>
        </w:tc>
        <w:tc>
          <w:tcPr>
            <w:tcW w:w="1725" w:type="dxa"/>
            <w:vAlign w:val="center"/>
          </w:tcPr>
          <w:p w:rsidR="00CD62B3" w:rsidRDefault="004B5759">
            <w:pPr>
              <w:spacing w:after="0" w:line="240" w:lineRule="auto"/>
              <w:jc w:val="center"/>
              <w:rPr>
                <w:bCs/>
                <w:sz w:val="26"/>
                <w:szCs w:val="26"/>
              </w:rPr>
            </w:pPr>
            <w:r>
              <w:rPr>
                <w:bCs/>
                <w:sz w:val="26"/>
                <w:szCs w:val="26"/>
                <w:lang w:val="vi-VN"/>
              </w:rPr>
              <w:t>Tin học</w:t>
            </w:r>
          </w:p>
        </w:tc>
        <w:tc>
          <w:tcPr>
            <w:tcW w:w="1745" w:type="dxa"/>
            <w:vAlign w:val="center"/>
          </w:tcPr>
          <w:p w:rsidR="00CD62B3" w:rsidRDefault="00517570">
            <w:pPr>
              <w:spacing w:after="0" w:line="240" w:lineRule="auto"/>
              <w:jc w:val="center"/>
              <w:rPr>
                <w:bCs/>
                <w:sz w:val="26"/>
                <w:szCs w:val="26"/>
              </w:rPr>
            </w:pPr>
            <w:r>
              <w:rPr>
                <w:sz w:val="26"/>
                <w:szCs w:val="26"/>
              </w:rPr>
              <w:t>Tập đọc</w:t>
            </w:r>
          </w:p>
        </w:tc>
        <w:tc>
          <w:tcPr>
            <w:tcW w:w="1865" w:type="dxa"/>
            <w:vAlign w:val="center"/>
          </w:tcPr>
          <w:p w:rsidR="00CD62B3" w:rsidRDefault="00517570">
            <w:pPr>
              <w:spacing w:after="0" w:line="240" w:lineRule="auto"/>
              <w:jc w:val="center"/>
              <w:rPr>
                <w:bCs/>
                <w:sz w:val="26"/>
                <w:szCs w:val="26"/>
                <w:lang w:val="vi-VN"/>
              </w:rPr>
            </w:pPr>
            <w:r>
              <w:rPr>
                <w:bCs/>
                <w:sz w:val="26"/>
                <w:szCs w:val="26"/>
              </w:rPr>
              <w:t>Mĩ thuật</w:t>
            </w:r>
          </w:p>
        </w:tc>
        <w:tc>
          <w:tcPr>
            <w:tcW w:w="1739" w:type="dxa"/>
            <w:vAlign w:val="center"/>
          </w:tcPr>
          <w:p w:rsidR="00CD62B3" w:rsidRDefault="00CD62B3">
            <w:pPr>
              <w:spacing w:after="0" w:line="240" w:lineRule="auto"/>
              <w:jc w:val="center"/>
              <w:rPr>
                <w:bCs/>
                <w:sz w:val="26"/>
                <w:szCs w:val="26"/>
              </w:rPr>
            </w:pPr>
          </w:p>
        </w:tc>
      </w:tr>
    </w:tbl>
    <w:p w:rsidR="00537504" w:rsidRDefault="00A9796C">
      <w:pPr>
        <w:jc w:val="both"/>
        <w:rPr>
          <w:b/>
          <w:szCs w:val="28"/>
          <w:lang w:val="vi-VN"/>
        </w:rPr>
      </w:pPr>
      <w:r>
        <w:rPr>
          <w:b/>
          <w:szCs w:val="28"/>
          <w:lang w:val="vi-VN"/>
        </w:rPr>
        <w:t>Lớp  5:</w:t>
      </w:r>
    </w:p>
    <w:tbl>
      <w:tblPr>
        <w:tblStyle w:val="TableGrid"/>
        <w:tblW w:w="0" w:type="auto"/>
        <w:tblLook w:val="04A0"/>
      </w:tblPr>
      <w:tblGrid>
        <w:gridCol w:w="910"/>
        <w:gridCol w:w="1671"/>
        <w:gridCol w:w="1718"/>
        <w:gridCol w:w="1698"/>
        <w:gridCol w:w="1840"/>
        <w:gridCol w:w="1734"/>
      </w:tblGrid>
      <w:tr w:rsidR="00537504" w:rsidTr="00517570">
        <w:tc>
          <w:tcPr>
            <w:tcW w:w="915" w:type="dxa"/>
          </w:tcPr>
          <w:p w:rsidR="00537504" w:rsidRDefault="00A9796C">
            <w:pPr>
              <w:spacing w:after="0" w:line="240" w:lineRule="auto"/>
              <w:jc w:val="center"/>
              <w:rPr>
                <w:b/>
                <w:szCs w:val="28"/>
                <w:lang w:val="vi-VN"/>
              </w:rPr>
            </w:pPr>
            <w:r>
              <w:rPr>
                <w:b/>
                <w:szCs w:val="28"/>
                <w:lang w:val="vi-VN"/>
              </w:rPr>
              <w:t>Tiết</w:t>
            </w:r>
          </w:p>
        </w:tc>
        <w:tc>
          <w:tcPr>
            <w:tcW w:w="1691" w:type="dxa"/>
          </w:tcPr>
          <w:p w:rsidR="00537504" w:rsidRDefault="00A9796C">
            <w:pPr>
              <w:spacing w:after="0" w:line="240" w:lineRule="auto"/>
              <w:jc w:val="center"/>
              <w:rPr>
                <w:b/>
                <w:szCs w:val="28"/>
                <w:lang w:val="vi-VN"/>
              </w:rPr>
            </w:pPr>
            <w:r>
              <w:rPr>
                <w:b/>
                <w:szCs w:val="28"/>
                <w:lang w:val="vi-VN"/>
              </w:rPr>
              <w:t>Thứ 2</w:t>
            </w:r>
          </w:p>
        </w:tc>
        <w:tc>
          <w:tcPr>
            <w:tcW w:w="1738" w:type="dxa"/>
          </w:tcPr>
          <w:p w:rsidR="00537504" w:rsidRDefault="00A9796C">
            <w:pPr>
              <w:spacing w:after="0" w:line="240" w:lineRule="auto"/>
              <w:jc w:val="center"/>
              <w:rPr>
                <w:b/>
                <w:szCs w:val="28"/>
                <w:lang w:val="vi-VN"/>
              </w:rPr>
            </w:pPr>
            <w:r>
              <w:rPr>
                <w:b/>
                <w:szCs w:val="28"/>
                <w:lang w:val="vi-VN"/>
              </w:rPr>
              <w:t>Thứ 3</w:t>
            </w:r>
          </w:p>
        </w:tc>
        <w:tc>
          <w:tcPr>
            <w:tcW w:w="1719" w:type="dxa"/>
          </w:tcPr>
          <w:p w:rsidR="00537504" w:rsidRDefault="00A9796C">
            <w:pPr>
              <w:spacing w:after="0" w:line="240" w:lineRule="auto"/>
              <w:jc w:val="center"/>
              <w:rPr>
                <w:b/>
                <w:szCs w:val="28"/>
                <w:lang w:val="vi-VN"/>
              </w:rPr>
            </w:pPr>
            <w:r>
              <w:rPr>
                <w:b/>
                <w:szCs w:val="28"/>
                <w:lang w:val="vi-VN"/>
              </w:rPr>
              <w:t>Thứ 4</w:t>
            </w:r>
          </w:p>
        </w:tc>
        <w:tc>
          <w:tcPr>
            <w:tcW w:w="1863" w:type="dxa"/>
          </w:tcPr>
          <w:p w:rsidR="00537504" w:rsidRDefault="00A9796C">
            <w:pPr>
              <w:spacing w:after="0" w:line="240" w:lineRule="auto"/>
              <w:jc w:val="center"/>
              <w:rPr>
                <w:b/>
                <w:szCs w:val="28"/>
                <w:lang w:val="vi-VN"/>
              </w:rPr>
            </w:pPr>
            <w:r>
              <w:rPr>
                <w:b/>
                <w:szCs w:val="28"/>
                <w:lang w:val="vi-VN"/>
              </w:rPr>
              <w:t>Thứ 5</w:t>
            </w:r>
          </w:p>
        </w:tc>
        <w:tc>
          <w:tcPr>
            <w:tcW w:w="1752" w:type="dxa"/>
          </w:tcPr>
          <w:p w:rsidR="00537504" w:rsidRDefault="00A9796C">
            <w:pPr>
              <w:spacing w:after="0" w:line="240" w:lineRule="auto"/>
              <w:jc w:val="center"/>
              <w:rPr>
                <w:b/>
                <w:szCs w:val="28"/>
                <w:lang w:val="vi-VN"/>
              </w:rPr>
            </w:pPr>
            <w:r>
              <w:rPr>
                <w:b/>
                <w:szCs w:val="28"/>
                <w:lang w:val="vi-VN"/>
              </w:rPr>
              <w:t>Thứ 6</w:t>
            </w:r>
          </w:p>
        </w:tc>
      </w:tr>
      <w:tr w:rsidR="00537504" w:rsidTr="00517570">
        <w:tc>
          <w:tcPr>
            <w:tcW w:w="9678" w:type="dxa"/>
            <w:gridSpan w:val="6"/>
          </w:tcPr>
          <w:p w:rsidR="00537504" w:rsidRDefault="00A9796C">
            <w:pPr>
              <w:spacing w:after="0" w:line="240" w:lineRule="auto"/>
              <w:jc w:val="center"/>
              <w:rPr>
                <w:b/>
                <w:szCs w:val="28"/>
                <w:lang w:val="vi-VN"/>
              </w:rPr>
            </w:pPr>
            <w:r>
              <w:rPr>
                <w:b/>
                <w:szCs w:val="28"/>
                <w:lang w:val="vi-VN"/>
              </w:rPr>
              <w:t>Buổi chính khóa</w:t>
            </w:r>
          </w:p>
        </w:tc>
      </w:tr>
      <w:tr w:rsidR="00537504" w:rsidTr="00517570">
        <w:tc>
          <w:tcPr>
            <w:tcW w:w="915" w:type="dxa"/>
          </w:tcPr>
          <w:p w:rsidR="00537504" w:rsidRDefault="00A9796C">
            <w:pPr>
              <w:spacing w:after="0" w:line="240" w:lineRule="auto"/>
              <w:jc w:val="center"/>
              <w:rPr>
                <w:b/>
                <w:szCs w:val="28"/>
                <w:lang w:val="vi-VN"/>
              </w:rPr>
            </w:pPr>
            <w:r>
              <w:rPr>
                <w:b/>
                <w:szCs w:val="28"/>
                <w:lang w:val="vi-VN"/>
              </w:rPr>
              <w:t>1</w:t>
            </w:r>
          </w:p>
        </w:tc>
        <w:tc>
          <w:tcPr>
            <w:tcW w:w="1691" w:type="dxa"/>
            <w:vAlign w:val="center"/>
          </w:tcPr>
          <w:p w:rsidR="00537504" w:rsidRDefault="00A9796C">
            <w:pPr>
              <w:spacing w:after="0" w:line="240" w:lineRule="auto"/>
              <w:jc w:val="center"/>
              <w:rPr>
                <w:sz w:val="26"/>
                <w:szCs w:val="26"/>
                <w:lang w:val="vi-VN"/>
              </w:rPr>
            </w:pPr>
            <w:r>
              <w:rPr>
                <w:sz w:val="26"/>
                <w:szCs w:val="26"/>
              </w:rPr>
              <w:t>Chào cờ</w:t>
            </w:r>
          </w:p>
        </w:tc>
        <w:tc>
          <w:tcPr>
            <w:tcW w:w="1738" w:type="dxa"/>
            <w:vAlign w:val="center"/>
          </w:tcPr>
          <w:p w:rsidR="00537504" w:rsidRDefault="00A9796C">
            <w:pPr>
              <w:spacing w:after="0" w:line="240" w:lineRule="auto"/>
              <w:jc w:val="center"/>
              <w:rPr>
                <w:sz w:val="26"/>
                <w:szCs w:val="26"/>
                <w:lang w:val="vi-VN"/>
              </w:rPr>
            </w:pPr>
            <w:r>
              <w:rPr>
                <w:sz w:val="26"/>
                <w:szCs w:val="26"/>
              </w:rPr>
              <w:t>Chính tả</w:t>
            </w:r>
          </w:p>
        </w:tc>
        <w:tc>
          <w:tcPr>
            <w:tcW w:w="1719" w:type="dxa"/>
            <w:vAlign w:val="center"/>
          </w:tcPr>
          <w:p w:rsidR="00537504" w:rsidRDefault="00A9796C">
            <w:pPr>
              <w:spacing w:after="0" w:line="240" w:lineRule="auto"/>
              <w:jc w:val="center"/>
              <w:rPr>
                <w:sz w:val="26"/>
                <w:szCs w:val="26"/>
                <w:lang w:val="vi-VN"/>
              </w:rPr>
            </w:pPr>
            <w:r>
              <w:rPr>
                <w:sz w:val="26"/>
                <w:szCs w:val="26"/>
              </w:rPr>
              <w:t>Tập đọc</w:t>
            </w:r>
          </w:p>
        </w:tc>
        <w:tc>
          <w:tcPr>
            <w:tcW w:w="1863" w:type="dxa"/>
            <w:vAlign w:val="center"/>
          </w:tcPr>
          <w:p w:rsidR="00537504" w:rsidRDefault="00A9796C">
            <w:pPr>
              <w:spacing w:after="0" w:line="240" w:lineRule="auto"/>
              <w:jc w:val="center"/>
              <w:rPr>
                <w:sz w:val="26"/>
                <w:szCs w:val="26"/>
                <w:lang w:val="vi-VN"/>
              </w:rPr>
            </w:pPr>
            <w:r>
              <w:rPr>
                <w:sz w:val="26"/>
                <w:szCs w:val="26"/>
              </w:rPr>
              <w:t>LTVC</w:t>
            </w:r>
          </w:p>
        </w:tc>
        <w:tc>
          <w:tcPr>
            <w:tcW w:w="1752" w:type="dxa"/>
            <w:vAlign w:val="center"/>
          </w:tcPr>
          <w:p w:rsidR="00537504" w:rsidRDefault="00A9796C">
            <w:pPr>
              <w:spacing w:after="0" w:line="240" w:lineRule="auto"/>
              <w:jc w:val="center"/>
              <w:rPr>
                <w:sz w:val="26"/>
                <w:szCs w:val="26"/>
                <w:lang w:val="vi-VN"/>
              </w:rPr>
            </w:pPr>
            <w:r>
              <w:rPr>
                <w:sz w:val="26"/>
                <w:szCs w:val="26"/>
              </w:rPr>
              <w:t>Toán</w:t>
            </w:r>
          </w:p>
        </w:tc>
      </w:tr>
      <w:tr w:rsidR="00537504" w:rsidTr="00517570">
        <w:tc>
          <w:tcPr>
            <w:tcW w:w="915" w:type="dxa"/>
          </w:tcPr>
          <w:p w:rsidR="00537504" w:rsidRDefault="00A9796C">
            <w:pPr>
              <w:spacing w:after="0" w:line="240" w:lineRule="auto"/>
              <w:jc w:val="center"/>
              <w:rPr>
                <w:b/>
                <w:szCs w:val="28"/>
                <w:lang w:val="vi-VN"/>
              </w:rPr>
            </w:pPr>
            <w:r>
              <w:rPr>
                <w:b/>
                <w:szCs w:val="28"/>
                <w:lang w:val="vi-VN"/>
              </w:rPr>
              <w:t>2</w:t>
            </w:r>
          </w:p>
        </w:tc>
        <w:tc>
          <w:tcPr>
            <w:tcW w:w="1691" w:type="dxa"/>
            <w:vAlign w:val="center"/>
          </w:tcPr>
          <w:p w:rsidR="00537504" w:rsidRDefault="00A9796C">
            <w:pPr>
              <w:spacing w:after="0" w:line="240" w:lineRule="auto"/>
              <w:jc w:val="center"/>
              <w:rPr>
                <w:sz w:val="26"/>
                <w:szCs w:val="26"/>
                <w:lang w:val="vi-VN"/>
              </w:rPr>
            </w:pPr>
            <w:r>
              <w:rPr>
                <w:sz w:val="26"/>
                <w:szCs w:val="26"/>
              </w:rPr>
              <w:t>Tập đọc</w:t>
            </w:r>
          </w:p>
        </w:tc>
        <w:tc>
          <w:tcPr>
            <w:tcW w:w="1738" w:type="dxa"/>
            <w:vAlign w:val="center"/>
          </w:tcPr>
          <w:p w:rsidR="00537504" w:rsidRDefault="00A9796C">
            <w:pPr>
              <w:spacing w:after="0" w:line="240" w:lineRule="auto"/>
              <w:jc w:val="center"/>
              <w:rPr>
                <w:sz w:val="26"/>
                <w:szCs w:val="26"/>
                <w:lang w:val="vi-VN"/>
              </w:rPr>
            </w:pPr>
            <w:r>
              <w:rPr>
                <w:sz w:val="26"/>
                <w:szCs w:val="26"/>
              </w:rPr>
              <w:t>Toán</w:t>
            </w:r>
          </w:p>
        </w:tc>
        <w:tc>
          <w:tcPr>
            <w:tcW w:w="1719" w:type="dxa"/>
            <w:vAlign w:val="center"/>
          </w:tcPr>
          <w:p w:rsidR="00537504" w:rsidRDefault="00A9796C">
            <w:pPr>
              <w:spacing w:after="0" w:line="240" w:lineRule="auto"/>
              <w:jc w:val="center"/>
              <w:rPr>
                <w:sz w:val="26"/>
                <w:szCs w:val="26"/>
                <w:lang w:val="vi-VN"/>
              </w:rPr>
            </w:pPr>
            <w:r>
              <w:rPr>
                <w:sz w:val="26"/>
                <w:szCs w:val="26"/>
              </w:rPr>
              <w:t>Toán</w:t>
            </w:r>
          </w:p>
        </w:tc>
        <w:tc>
          <w:tcPr>
            <w:tcW w:w="1863" w:type="dxa"/>
            <w:vAlign w:val="center"/>
          </w:tcPr>
          <w:p w:rsidR="00537504" w:rsidRDefault="00CD0211">
            <w:pPr>
              <w:spacing w:after="0" w:line="240" w:lineRule="auto"/>
              <w:jc w:val="center"/>
              <w:rPr>
                <w:sz w:val="26"/>
                <w:szCs w:val="26"/>
                <w:lang w:val="vi-VN"/>
              </w:rPr>
            </w:pPr>
            <w:r>
              <w:rPr>
                <w:bCs/>
                <w:sz w:val="26"/>
                <w:szCs w:val="26"/>
              </w:rPr>
              <w:t>Tin học</w:t>
            </w:r>
          </w:p>
        </w:tc>
        <w:tc>
          <w:tcPr>
            <w:tcW w:w="1752" w:type="dxa"/>
            <w:vAlign w:val="center"/>
          </w:tcPr>
          <w:p w:rsidR="00537504" w:rsidRDefault="00A9796C">
            <w:pPr>
              <w:spacing w:after="0" w:line="240" w:lineRule="auto"/>
              <w:jc w:val="center"/>
              <w:rPr>
                <w:sz w:val="26"/>
                <w:szCs w:val="26"/>
                <w:lang w:val="vi-VN"/>
              </w:rPr>
            </w:pPr>
            <w:r>
              <w:rPr>
                <w:sz w:val="26"/>
                <w:szCs w:val="26"/>
              </w:rPr>
              <w:t>Mĩ thuật</w:t>
            </w:r>
          </w:p>
        </w:tc>
      </w:tr>
      <w:tr w:rsidR="00537504" w:rsidTr="00517570">
        <w:tc>
          <w:tcPr>
            <w:tcW w:w="915" w:type="dxa"/>
          </w:tcPr>
          <w:p w:rsidR="00537504" w:rsidRDefault="00A9796C">
            <w:pPr>
              <w:spacing w:after="0" w:line="240" w:lineRule="auto"/>
              <w:jc w:val="center"/>
              <w:rPr>
                <w:b/>
                <w:szCs w:val="28"/>
                <w:lang w:val="vi-VN"/>
              </w:rPr>
            </w:pPr>
            <w:r>
              <w:rPr>
                <w:b/>
                <w:szCs w:val="28"/>
                <w:lang w:val="vi-VN"/>
              </w:rPr>
              <w:t>3</w:t>
            </w:r>
          </w:p>
        </w:tc>
        <w:tc>
          <w:tcPr>
            <w:tcW w:w="1691" w:type="dxa"/>
            <w:vAlign w:val="center"/>
          </w:tcPr>
          <w:p w:rsidR="00537504" w:rsidRDefault="00A9796C">
            <w:pPr>
              <w:spacing w:after="0" w:line="240" w:lineRule="auto"/>
              <w:jc w:val="center"/>
              <w:rPr>
                <w:sz w:val="26"/>
                <w:szCs w:val="26"/>
                <w:lang w:val="vi-VN"/>
              </w:rPr>
            </w:pPr>
            <w:r>
              <w:rPr>
                <w:sz w:val="26"/>
                <w:szCs w:val="26"/>
              </w:rPr>
              <w:t>Toán</w:t>
            </w:r>
          </w:p>
        </w:tc>
        <w:tc>
          <w:tcPr>
            <w:tcW w:w="1738" w:type="dxa"/>
            <w:vAlign w:val="center"/>
          </w:tcPr>
          <w:p w:rsidR="00537504" w:rsidRDefault="00A9796C">
            <w:pPr>
              <w:spacing w:after="0" w:line="240" w:lineRule="auto"/>
              <w:jc w:val="center"/>
              <w:rPr>
                <w:sz w:val="26"/>
                <w:szCs w:val="26"/>
                <w:lang w:val="vi-VN"/>
              </w:rPr>
            </w:pPr>
            <w:r>
              <w:rPr>
                <w:sz w:val="26"/>
                <w:szCs w:val="26"/>
              </w:rPr>
              <w:t>LTVC</w:t>
            </w:r>
          </w:p>
        </w:tc>
        <w:tc>
          <w:tcPr>
            <w:tcW w:w="1719" w:type="dxa"/>
            <w:vAlign w:val="center"/>
          </w:tcPr>
          <w:p w:rsidR="00537504" w:rsidRDefault="00A9796C">
            <w:pPr>
              <w:spacing w:after="0" w:line="240" w:lineRule="auto"/>
              <w:jc w:val="center"/>
              <w:rPr>
                <w:sz w:val="26"/>
                <w:szCs w:val="26"/>
                <w:lang w:val="vi-VN"/>
              </w:rPr>
            </w:pPr>
            <w:r>
              <w:rPr>
                <w:sz w:val="26"/>
                <w:szCs w:val="26"/>
              </w:rPr>
              <w:t>TLV</w:t>
            </w:r>
          </w:p>
        </w:tc>
        <w:tc>
          <w:tcPr>
            <w:tcW w:w="1863" w:type="dxa"/>
            <w:vAlign w:val="center"/>
          </w:tcPr>
          <w:p w:rsidR="00537504" w:rsidRDefault="00A9796C">
            <w:pPr>
              <w:spacing w:after="0" w:line="240" w:lineRule="auto"/>
              <w:jc w:val="center"/>
              <w:rPr>
                <w:sz w:val="26"/>
                <w:szCs w:val="26"/>
                <w:lang w:val="vi-VN"/>
              </w:rPr>
            </w:pPr>
            <w:r>
              <w:rPr>
                <w:sz w:val="26"/>
                <w:szCs w:val="26"/>
              </w:rPr>
              <w:t>Địa lí</w:t>
            </w:r>
          </w:p>
        </w:tc>
        <w:tc>
          <w:tcPr>
            <w:tcW w:w="1752" w:type="dxa"/>
            <w:vAlign w:val="center"/>
          </w:tcPr>
          <w:p w:rsidR="00537504" w:rsidRDefault="00A9796C">
            <w:pPr>
              <w:spacing w:after="0" w:line="240" w:lineRule="auto"/>
              <w:jc w:val="center"/>
              <w:rPr>
                <w:sz w:val="26"/>
                <w:szCs w:val="26"/>
                <w:lang w:val="vi-VN"/>
              </w:rPr>
            </w:pPr>
            <w:r>
              <w:rPr>
                <w:sz w:val="26"/>
                <w:szCs w:val="26"/>
              </w:rPr>
              <w:t>TLV</w:t>
            </w:r>
          </w:p>
        </w:tc>
      </w:tr>
      <w:tr w:rsidR="00537504" w:rsidTr="00517570">
        <w:tc>
          <w:tcPr>
            <w:tcW w:w="915" w:type="dxa"/>
          </w:tcPr>
          <w:p w:rsidR="00537504" w:rsidRDefault="00A9796C">
            <w:pPr>
              <w:spacing w:after="0" w:line="240" w:lineRule="auto"/>
              <w:jc w:val="center"/>
              <w:rPr>
                <w:b/>
                <w:szCs w:val="28"/>
                <w:lang w:val="vi-VN"/>
              </w:rPr>
            </w:pPr>
            <w:r>
              <w:rPr>
                <w:b/>
                <w:szCs w:val="28"/>
                <w:lang w:val="vi-VN"/>
              </w:rPr>
              <w:t>4</w:t>
            </w:r>
          </w:p>
        </w:tc>
        <w:tc>
          <w:tcPr>
            <w:tcW w:w="1691" w:type="dxa"/>
            <w:vAlign w:val="center"/>
          </w:tcPr>
          <w:p w:rsidR="00537504" w:rsidRDefault="00A9796C">
            <w:pPr>
              <w:spacing w:after="0" w:line="240" w:lineRule="auto"/>
              <w:jc w:val="center"/>
              <w:rPr>
                <w:sz w:val="26"/>
                <w:szCs w:val="26"/>
                <w:lang w:val="vi-VN"/>
              </w:rPr>
            </w:pPr>
            <w:r>
              <w:rPr>
                <w:sz w:val="26"/>
                <w:szCs w:val="26"/>
              </w:rPr>
              <w:t>Lịch sử</w:t>
            </w:r>
          </w:p>
        </w:tc>
        <w:tc>
          <w:tcPr>
            <w:tcW w:w="1738" w:type="dxa"/>
            <w:vAlign w:val="center"/>
          </w:tcPr>
          <w:p w:rsidR="00537504" w:rsidRDefault="00A9796C">
            <w:pPr>
              <w:spacing w:after="0" w:line="240" w:lineRule="auto"/>
              <w:jc w:val="center"/>
              <w:rPr>
                <w:sz w:val="26"/>
                <w:szCs w:val="26"/>
                <w:lang w:val="vi-VN"/>
              </w:rPr>
            </w:pPr>
            <w:r>
              <w:rPr>
                <w:sz w:val="26"/>
                <w:szCs w:val="26"/>
              </w:rPr>
              <w:t>Âm nhạc</w:t>
            </w:r>
          </w:p>
        </w:tc>
        <w:tc>
          <w:tcPr>
            <w:tcW w:w="1719" w:type="dxa"/>
            <w:vAlign w:val="center"/>
          </w:tcPr>
          <w:p w:rsidR="00537504" w:rsidRDefault="00A9796C">
            <w:pPr>
              <w:spacing w:after="0" w:line="240" w:lineRule="auto"/>
              <w:jc w:val="center"/>
              <w:rPr>
                <w:sz w:val="26"/>
                <w:szCs w:val="26"/>
                <w:lang w:val="vi-VN"/>
              </w:rPr>
            </w:pPr>
            <w:r>
              <w:rPr>
                <w:sz w:val="26"/>
                <w:szCs w:val="26"/>
              </w:rPr>
              <w:t>Khoa học</w:t>
            </w:r>
          </w:p>
        </w:tc>
        <w:tc>
          <w:tcPr>
            <w:tcW w:w="1863" w:type="dxa"/>
            <w:vAlign w:val="center"/>
          </w:tcPr>
          <w:p w:rsidR="00537504" w:rsidRDefault="00A9796C">
            <w:pPr>
              <w:spacing w:after="0" w:line="240" w:lineRule="auto"/>
              <w:jc w:val="center"/>
              <w:rPr>
                <w:sz w:val="26"/>
                <w:szCs w:val="26"/>
                <w:lang w:val="vi-VN"/>
              </w:rPr>
            </w:pPr>
            <w:r>
              <w:rPr>
                <w:sz w:val="26"/>
                <w:szCs w:val="26"/>
              </w:rPr>
              <w:t>Toán</w:t>
            </w:r>
          </w:p>
        </w:tc>
        <w:tc>
          <w:tcPr>
            <w:tcW w:w="1752" w:type="dxa"/>
            <w:vAlign w:val="center"/>
          </w:tcPr>
          <w:p w:rsidR="00537504" w:rsidRDefault="00A9796C">
            <w:pPr>
              <w:spacing w:after="0" w:line="240" w:lineRule="auto"/>
              <w:jc w:val="center"/>
              <w:rPr>
                <w:sz w:val="26"/>
                <w:szCs w:val="26"/>
                <w:lang w:val="vi-VN"/>
              </w:rPr>
            </w:pPr>
            <w:r>
              <w:rPr>
                <w:sz w:val="26"/>
                <w:szCs w:val="26"/>
              </w:rPr>
              <w:t>Kể chuyện</w:t>
            </w:r>
          </w:p>
        </w:tc>
      </w:tr>
      <w:tr w:rsidR="00537504" w:rsidTr="00517570">
        <w:tc>
          <w:tcPr>
            <w:tcW w:w="915" w:type="dxa"/>
          </w:tcPr>
          <w:p w:rsidR="00537504" w:rsidRDefault="00A9796C">
            <w:pPr>
              <w:spacing w:after="0" w:line="240" w:lineRule="auto"/>
              <w:jc w:val="center"/>
              <w:rPr>
                <w:b/>
                <w:szCs w:val="28"/>
                <w:lang w:val="vi-VN"/>
              </w:rPr>
            </w:pPr>
            <w:r>
              <w:rPr>
                <w:b/>
                <w:szCs w:val="28"/>
                <w:lang w:val="vi-VN"/>
              </w:rPr>
              <w:t>5</w:t>
            </w:r>
          </w:p>
        </w:tc>
        <w:tc>
          <w:tcPr>
            <w:tcW w:w="1691" w:type="dxa"/>
            <w:vAlign w:val="center"/>
          </w:tcPr>
          <w:p w:rsidR="00537504" w:rsidRDefault="00A9796C">
            <w:pPr>
              <w:spacing w:after="0" w:line="240" w:lineRule="auto"/>
              <w:jc w:val="center"/>
              <w:rPr>
                <w:sz w:val="26"/>
                <w:szCs w:val="26"/>
                <w:lang w:val="vi-VN"/>
              </w:rPr>
            </w:pPr>
            <w:r>
              <w:rPr>
                <w:sz w:val="26"/>
                <w:szCs w:val="26"/>
              </w:rPr>
              <w:t>Đạo đức</w:t>
            </w:r>
          </w:p>
        </w:tc>
        <w:tc>
          <w:tcPr>
            <w:tcW w:w="1738" w:type="dxa"/>
            <w:vAlign w:val="center"/>
          </w:tcPr>
          <w:p w:rsidR="00537504" w:rsidRDefault="00517570">
            <w:pPr>
              <w:spacing w:after="0" w:line="240" w:lineRule="auto"/>
              <w:jc w:val="center"/>
              <w:rPr>
                <w:sz w:val="26"/>
                <w:szCs w:val="26"/>
                <w:lang w:val="vi-VN"/>
              </w:rPr>
            </w:pPr>
            <w:r>
              <w:rPr>
                <w:bCs/>
                <w:sz w:val="26"/>
                <w:szCs w:val="26"/>
              </w:rPr>
              <w:t>Thể dục</w:t>
            </w:r>
          </w:p>
        </w:tc>
        <w:tc>
          <w:tcPr>
            <w:tcW w:w="1719" w:type="dxa"/>
            <w:vAlign w:val="center"/>
          </w:tcPr>
          <w:p w:rsidR="00537504" w:rsidRDefault="00517570">
            <w:pPr>
              <w:spacing w:after="0" w:line="240" w:lineRule="auto"/>
              <w:jc w:val="center"/>
              <w:rPr>
                <w:sz w:val="26"/>
                <w:szCs w:val="26"/>
                <w:lang w:val="vi-VN"/>
              </w:rPr>
            </w:pPr>
            <w:r>
              <w:rPr>
                <w:bCs/>
                <w:sz w:val="26"/>
                <w:szCs w:val="26"/>
              </w:rPr>
              <w:t>Thể dục</w:t>
            </w:r>
          </w:p>
        </w:tc>
        <w:tc>
          <w:tcPr>
            <w:tcW w:w="1863" w:type="dxa"/>
            <w:vAlign w:val="center"/>
          </w:tcPr>
          <w:p w:rsidR="00537504" w:rsidRDefault="00A9796C">
            <w:pPr>
              <w:spacing w:after="0" w:line="240" w:lineRule="auto"/>
              <w:jc w:val="center"/>
              <w:rPr>
                <w:sz w:val="26"/>
                <w:szCs w:val="26"/>
                <w:lang w:val="vi-VN"/>
              </w:rPr>
            </w:pPr>
            <w:r>
              <w:rPr>
                <w:sz w:val="26"/>
                <w:szCs w:val="26"/>
              </w:rPr>
              <w:t>Khoa học</w:t>
            </w:r>
          </w:p>
        </w:tc>
        <w:tc>
          <w:tcPr>
            <w:tcW w:w="1752" w:type="dxa"/>
            <w:vAlign w:val="center"/>
          </w:tcPr>
          <w:p w:rsidR="00537504" w:rsidRDefault="00A9796C">
            <w:pPr>
              <w:spacing w:after="0" w:line="240" w:lineRule="auto"/>
              <w:jc w:val="center"/>
              <w:rPr>
                <w:sz w:val="26"/>
                <w:szCs w:val="26"/>
                <w:lang w:val="vi-VN"/>
              </w:rPr>
            </w:pPr>
            <w:r>
              <w:rPr>
                <w:sz w:val="26"/>
                <w:szCs w:val="26"/>
              </w:rPr>
              <w:t>SHTT</w:t>
            </w:r>
          </w:p>
        </w:tc>
      </w:tr>
      <w:tr w:rsidR="00E420BB" w:rsidTr="00517570">
        <w:tc>
          <w:tcPr>
            <w:tcW w:w="915" w:type="dxa"/>
          </w:tcPr>
          <w:p w:rsidR="00E420BB" w:rsidRDefault="00E420BB">
            <w:pPr>
              <w:spacing w:after="0" w:line="240" w:lineRule="auto"/>
              <w:jc w:val="center"/>
              <w:rPr>
                <w:b/>
                <w:szCs w:val="28"/>
                <w:lang w:val="vi-VN"/>
              </w:rPr>
            </w:pPr>
          </w:p>
        </w:tc>
        <w:tc>
          <w:tcPr>
            <w:tcW w:w="1691" w:type="dxa"/>
            <w:vAlign w:val="center"/>
          </w:tcPr>
          <w:p w:rsidR="00E420BB" w:rsidRDefault="00517570">
            <w:pPr>
              <w:spacing w:after="0" w:line="240" w:lineRule="auto"/>
              <w:jc w:val="center"/>
              <w:rPr>
                <w:sz w:val="26"/>
                <w:szCs w:val="26"/>
              </w:rPr>
            </w:pPr>
            <w:r>
              <w:rPr>
                <w:sz w:val="26"/>
                <w:szCs w:val="26"/>
              </w:rPr>
              <w:t>Tiếng Anh</w:t>
            </w:r>
          </w:p>
        </w:tc>
        <w:tc>
          <w:tcPr>
            <w:tcW w:w="1738" w:type="dxa"/>
            <w:vAlign w:val="center"/>
          </w:tcPr>
          <w:p w:rsidR="00E420BB" w:rsidRDefault="00E420BB">
            <w:pPr>
              <w:spacing w:after="0" w:line="240" w:lineRule="auto"/>
              <w:jc w:val="center"/>
              <w:rPr>
                <w:sz w:val="26"/>
                <w:szCs w:val="26"/>
              </w:rPr>
            </w:pPr>
          </w:p>
        </w:tc>
        <w:tc>
          <w:tcPr>
            <w:tcW w:w="1719" w:type="dxa"/>
            <w:vAlign w:val="center"/>
          </w:tcPr>
          <w:p w:rsidR="00E420BB" w:rsidRDefault="00517570">
            <w:pPr>
              <w:spacing w:after="0" w:line="240" w:lineRule="auto"/>
              <w:jc w:val="center"/>
              <w:rPr>
                <w:sz w:val="26"/>
                <w:szCs w:val="26"/>
              </w:rPr>
            </w:pPr>
            <w:r>
              <w:rPr>
                <w:sz w:val="26"/>
                <w:szCs w:val="26"/>
              </w:rPr>
              <w:t>Tiếng Anh</w:t>
            </w:r>
          </w:p>
        </w:tc>
        <w:tc>
          <w:tcPr>
            <w:tcW w:w="1863" w:type="dxa"/>
            <w:vAlign w:val="center"/>
          </w:tcPr>
          <w:p w:rsidR="00E420BB" w:rsidRDefault="00CD0211">
            <w:pPr>
              <w:spacing w:after="0" w:line="240" w:lineRule="auto"/>
              <w:jc w:val="center"/>
              <w:rPr>
                <w:sz w:val="26"/>
                <w:szCs w:val="26"/>
              </w:rPr>
            </w:pPr>
            <w:r>
              <w:rPr>
                <w:sz w:val="26"/>
                <w:szCs w:val="26"/>
              </w:rPr>
              <w:t>KT</w:t>
            </w:r>
          </w:p>
        </w:tc>
        <w:tc>
          <w:tcPr>
            <w:tcW w:w="1752" w:type="dxa"/>
            <w:vAlign w:val="center"/>
          </w:tcPr>
          <w:p w:rsidR="00E420BB" w:rsidRDefault="00E420BB">
            <w:pPr>
              <w:spacing w:after="0" w:line="240" w:lineRule="auto"/>
              <w:jc w:val="center"/>
              <w:rPr>
                <w:sz w:val="26"/>
                <w:szCs w:val="26"/>
              </w:rPr>
            </w:pPr>
            <w:r>
              <w:rPr>
                <w:bCs/>
                <w:sz w:val="26"/>
                <w:szCs w:val="26"/>
              </w:rPr>
              <w:t>Tin học</w:t>
            </w:r>
          </w:p>
        </w:tc>
      </w:tr>
    </w:tbl>
    <w:p w:rsidR="00537504" w:rsidRDefault="00A23702" w:rsidP="00A23702">
      <w:pPr>
        <w:jc w:val="both"/>
        <w:rPr>
          <w:b/>
          <w:szCs w:val="28"/>
          <w:lang w:val="vi-VN"/>
        </w:rPr>
      </w:pPr>
      <w:r>
        <w:rPr>
          <w:b/>
          <w:szCs w:val="28"/>
        </w:rPr>
        <w:t>3.</w:t>
      </w:r>
      <w:r w:rsidR="00A9796C">
        <w:rPr>
          <w:b/>
          <w:szCs w:val="28"/>
          <w:lang w:val="vi-VN"/>
        </w:rPr>
        <w:t>Các hoạt động giáo dục</w:t>
      </w:r>
    </w:p>
    <w:p w:rsidR="00537504" w:rsidRDefault="00AB1C0E">
      <w:pPr>
        <w:jc w:val="both"/>
        <w:rPr>
          <w:b/>
          <w:szCs w:val="28"/>
          <w:lang w:val="vi-VN"/>
        </w:rPr>
      </w:pPr>
      <w:r w:rsidRPr="00D4774F">
        <w:rPr>
          <w:b/>
          <w:szCs w:val="28"/>
          <w:lang w:val="vi-VN"/>
        </w:rPr>
        <w:t>3</w:t>
      </w:r>
      <w:r w:rsidR="00A9796C">
        <w:rPr>
          <w:b/>
          <w:szCs w:val="28"/>
          <w:lang w:val="vi-VN"/>
        </w:rPr>
        <w:t>.1/ Công tác bồi dưỡng - phụ đạo học sinh</w:t>
      </w:r>
    </w:p>
    <w:p w:rsidR="00537504" w:rsidRDefault="00A9796C">
      <w:pPr>
        <w:pStyle w:val="ListParagraph"/>
        <w:tabs>
          <w:tab w:val="left" w:pos="3705"/>
        </w:tabs>
        <w:ind w:left="0" w:firstLine="630"/>
        <w:jc w:val="both"/>
        <w:outlineLvl w:val="0"/>
        <w:rPr>
          <w:lang w:val="sv-SE"/>
        </w:rPr>
      </w:pPr>
      <w:r>
        <w:rPr>
          <w:lang w:val="vi-VN"/>
        </w:rPr>
        <w:lastRenderedPageBreak/>
        <w:t>Bồi dưỡng học sinh năng khiếu nhằm duy trì</w:t>
      </w:r>
      <w:r>
        <w:rPr>
          <w:lang w:val="sv-SE"/>
        </w:rPr>
        <w:t xml:space="preserve"> phong trào dạy tốt – học tốt</w:t>
      </w:r>
      <w:r>
        <w:rPr>
          <w:lang w:val="vi-VN"/>
        </w:rPr>
        <w:t>,</w:t>
      </w:r>
      <w:r>
        <w:rPr>
          <w:lang w:val="sv-SE"/>
        </w:rPr>
        <w:t xml:space="preserve"> từ đó giúp các em nâng cao năng lực sẵn có của bản thân, tạo nền tảng cho ý thức tự học, tự trải nghiệm, tự khám phá những kiến thức mới. Khích lệ và động viên học sinh tự phấn đấu vươn lên trong học tập và rèn luyện.Xây dựng cho học sinh môi trường học tập thân thiện, lòng say mê học tập của từng cá nhân. Qua công tác bồi dưỡng, giúp giáo viên kịp thời phát hiện năng khiếu để định hướng học sinh được phát huy năng khiếu của mình.</w:t>
      </w:r>
    </w:p>
    <w:p w:rsidR="00537504" w:rsidRPr="00D4774F" w:rsidRDefault="00A9796C">
      <w:pPr>
        <w:ind w:firstLine="720"/>
        <w:jc w:val="both"/>
        <w:rPr>
          <w:lang w:val="sv-SE"/>
        </w:rPr>
      </w:pPr>
      <w:r>
        <w:rPr>
          <w:lang w:val="vi-VN"/>
        </w:rPr>
        <w:t>Đối với học sinh chưa hoàn thành hoặc còn hạn chế nội dung môn học, giáo viên cần g</w:t>
      </w:r>
      <w:r w:rsidRPr="00D4774F">
        <w:rPr>
          <w:lang w:val="sv-SE"/>
        </w:rPr>
        <w:t>iúp học sinh vươn lên đạt chuẩn cuối năm học 20</w:t>
      </w:r>
      <w:r>
        <w:rPr>
          <w:lang w:val="vi-VN"/>
        </w:rPr>
        <w:t>20</w:t>
      </w:r>
      <w:r w:rsidRPr="00D4774F">
        <w:rPr>
          <w:lang w:val="sv-SE"/>
        </w:rPr>
        <w:t xml:space="preserve"> – 20</w:t>
      </w:r>
      <w:r>
        <w:rPr>
          <w:lang w:val="vi-VN"/>
        </w:rPr>
        <w:t>21</w:t>
      </w:r>
      <w:r w:rsidRPr="00D4774F">
        <w:rPr>
          <w:lang w:val="sv-SE"/>
        </w:rPr>
        <w:t>; tạo động lực để các em phấn đấu vươn lên, tự tin trong học tập và các hoạt động khác. Giáo dục học sinh ý thức tự học và sự cần thiết của việc học để có tương lai tốt đẹp. Bản thân mỗi giáo viên và có lòng tự tôn trong nghề nghiệp, ý thức, tinh thần  trách nhiệm của một người thầy với từng học sinh lớp mình phụ trách</w:t>
      </w:r>
      <w:r>
        <w:rPr>
          <w:lang w:val="vi-VN"/>
        </w:rPr>
        <w:t>,</w:t>
      </w:r>
      <w:r w:rsidRPr="00D4774F">
        <w:rPr>
          <w:lang w:val="sv-SE"/>
        </w:rPr>
        <w:t xml:space="preserve"> chú trọng dạy chữ - dạy người.</w:t>
      </w:r>
    </w:p>
    <w:p w:rsidR="00537504" w:rsidRDefault="00A9796C">
      <w:pPr>
        <w:ind w:firstLine="720"/>
        <w:jc w:val="both"/>
        <w:rPr>
          <w:lang w:val="sv-SE"/>
        </w:rPr>
      </w:pPr>
      <w:r w:rsidRPr="00D4774F">
        <w:rPr>
          <w:lang w:val="sv-SE"/>
        </w:rPr>
        <w:t xml:space="preserve">Toàn thể cán bộ giáo viên, nhân viên xác định rõ công tác kèm cặp, bồi dưỡng, phụ đạo học sinh chưa hoàn thành, </w:t>
      </w:r>
      <w:r>
        <w:rPr>
          <w:lang w:val="sv-SE"/>
        </w:rPr>
        <w:t xml:space="preserve">học sinh </w:t>
      </w:r>
      <w:r w:rsidRPr="00D4774F">
        <w:rPr>
          <w:lang w:val="sv-SE"/>
        </w:rPr>
        <w:t>còn hạn chế nội dung kiến thức kĩ năngvà học sinh có nguy cơ bỏ học là một trong những nhiệm vụ trọng tâm của năm học 20</w:t>
      </w:r>
      <w:r>
        <w:rPr>
          <w:lang w:val="vi-VN"/>
        </w:rPr>
        <w:t>20</w:t>
      </w:r>
      <w:r w:rsidRPr="00D4774F">
        <w:rPr>
          <w:lang w:val="sv-SE"/>
        </w:rPr>
        <w:t>– 20</w:t>
      </w:r>
      <w:r>
        <w:rPr>
          <w:lang w:val="vi-VN"/>
        </w:rPr>
        <w:t>21</w:t>
      </w:r>
      <w:r w:rsidRPr="00D4774F">
        <w:rPr>
          <w:lang w:val="sv-SE"/>
        </w:rPr>
        <w:t>; thực hiện nghiêm túc chủ trương Dạy thật – Học thật của ngành.</w:t>
      </w:r>
    </w:p>
    <w:p w:rsidR="00BE0C68" w:rsidRDefault="00BE0C68">
      <w:pPr>
        <w:ind w:firstLine="720"/>
        <w:jc w:val="both"/>
        <w:rPr>
          <w:lang w:val="sv-SE"/>
        </w:rPr>
      </w:pPr>
      <w:r>
        <w:rPr>
          <w:lang w:val="sv-SE"/>
        </w:rPr>
        <w:t>Giao cho đồng chí Phó Hiệu trưởng trực tiếp chỉ đạo công tác bồi dưỡng – phụ đạo HS:</w:t>
      </w:r>
    </w:p>
    <w:p w:rsidR="00BE0C68" w:rsidRDefault="00BE0C68">
      <w:pPr>
        <w:ind w:firstLine="720"/>
        <w:jc w:val="both"/>
        <w:rPr>
          <w:lang w:val="sv-SE"/>
        </w:rPr>
      </w:pPr>
      <w:r>
        <w:rPr>
          <w:lang w:val="sv-SE"/>
        </w:rPr>
        <w:t>+ Tổ chức bồi dưỡng kế hoạch bồi dưỡng HS có năng khiếu, phân công giáo viên dạy, lên thời khóa biểu, kiểm tra.</w:t>
      </w:r>
    </w:p>
    <w:p w:rsidR="00BE0C68" w:rsidRPr="00D4774F" w:rsidRDefault="00BE0C68">
      <w:pPr>
        <w:ind w:firstLine="720"/>
        <w:jc w:val="both"/>
        <w:rPr>
          <w:lang w:val="sv-SE"/>
        </w:rPr>
      </w:pPr>
      <w:r>
        <w:rPr>
          <w:lang w:val="sv-SE"/>
        </w:rPr>
        <w:t>+ Theo dõi chất lượng bồi dưỡng, tham gia đẩy đủ tốt và đạt kết quả cao khi tham dự các phong trào của Huyện.</w:t>
      </w:r>
    </w:p>
    <w:p w:rsidR="00537504" w:rsidRPr="00D4774F" w:rsidRDefault="00A9796C">
      <w:pPr>
        <w:ind w:firstLine="720"/>
        <w:jc w:val="both"/>
        <w:rPr>
          <w:b/>
          <w:i/>
          <w:lang w:val="sv-SE"/>
        </w:rPr>
      </w:pPr>
      <w:r w:rsidRPr="00D4774F">
        <w:rPr>
          <w:b/>
          <w:i/>
          <w:lang w:val="sv-SE"/>
        </w:rPr>
        <w:t xml:space="preserve">Phân công quản lí và kiểm tra việc kèm cặp, bồi dưỡng học sinh chưa hoàn thành, học sinh còn hạn chế nội dung kiến thức kĩ năng và học sinh có nguy cơ bỏ học: </w:t>
      </w:r>
    </w:p>
    <w:p w:rsidR="00537504" w:rsidRPr="00D4774F" w:rsidRDefault="00A9796C">
      <w:pPr>
        <w:ind w:firstLine="720"/>
        <w:jc w:val="both"/>
        <w:rPr>
          <w:lang w:val="sv-SE"/>
        </w:rPr>
      </w:pPr>
      <w:r w:rsidRPr="00D4774F">
        <w:rPr>
          <w:lang w:val="sv-SE"/>
        </w:rPr>
        <w:t>* Hiệu trưởng có trách nhiệm chỉ đạo, kiểm tra việc thực hiện nhiệm vụ của các thành viên trong Ban chỉ đạo. Kiểm tra việc thực hiện kèm cặp, bồi dưỡng học sinh chưa hoàn thành, học sinh còn hạn chế kiến thức kĩ năng và học sinh có nguy cơ bỏ học của tất cả giáo viên được phân công.Ra quyết định thành lập Ban chỉ đạo.</w:t>
      </w:r>
    </w:p>
    <w:p w:rsidR="00537504" w:rsidRPr="00D4774F" w:rsidRDefault="00A9796C">
      <w:pPr>
        <w:ind w:firstLine="720"/>
        <w:jc w:val="both"/>
        <w:rPr>
          <w:lang w:val="sv-SE"/>
        </w:rPr>
      </w:pPr>
      <w:r w:rsidRPr="00D4774F">
        <w:rPr>
          <w:lang w:val="sv-SE"/>
        </w:rPr>
        <w:t xml:space="preserve">* Chủ tịch công đoàn có nhiệm vụ đôn đốc, động viên và nhắc nhở giáo viên thực hiện nghiêm túc nhiệm vụ được giao; phối hợp với nhà trường trong công tác kiểm tra; phát động phong trào trong toàn thể công đoàn viên của đơn vị. </w:t>
      </w:r>
    </w:p>
    <w:p w:rsidR="00537504" w:rsidRPr="00D4774F" w:rsidRDefault="00A9796C">
      <w:pPr>
        <w:ind w:firstLine="720"/>
        <w:jc w:val="both"/>
        <w:rPr>
          <w:lang w:val="sv-SE"/>
        </w:rPr>
      </w:pPr>
      <w:r w:rsidRPr="00D4774F">
        <w:rPr>
          <w:lang w:val="sv-SE"/>
        </w:rPr>
        <w:lastRenderedPageBreak/>
        <w:t xml:space="preserve">* Phó hiệu trưởng xây dựng kế hoạch kèm cặp, bồi dưỡng học sinh chưa hoàn thành, học sinh còn hạn chế kiến thức kĩ năng và học sinh có nguy cơ bỏ học; tổ chức kiểm tra hàng tháng công tác kèm cặp, bồi dưỡng của GV. </w:t>
      </w:r>
    </w:p>
    <w:p w:rsidR="00537504" w:rsidRPr="00D4774F" w:rsidRDefault="00A9796C">
      <w:pPr>
        <w:ind w:firstLine="720"/>
        <w:jc w:val="both"/>
        <w:rPr>
          <w:lang w:val="sv-SE"/>
        </w:rPr>
      </w:pPr>
      <w:r w:rsidRPr="00D4774F">
        <w:rPr>
          <w:lang w:val="sv-SE"/>
        </w:rPr>
        <w:t xml:space="preserve">* Bí thư chi đoàn và Tổng phụ trách phối hợp kiểm tra. </w:t>
      </w:r>
    </w:p>
    <w:p w:rsidR="00537504" w:rsidRPr="00D4774F" w:rsidRDefault="00A9796C">
      <w:pPr>
        <w:ind w:firstLine="720"/>
        <w:jc w:val="both"/>
        <w:rPr>
          <w:lang w:val="sv-SE"/>
        </w:rPr>
      </w:pPr>
      <w:r w:rsidRPr="00D4774F">
        <w:rPr>
          <w:lang w:val="sv-SE"/>
        </w:rPr>
        <w:t>* Các tổ trưởng : chịu trách nhiệm kiểm tra, theo dõi các thành viên trong tổ. Hàng tháng kiểm tra kết quả kèm cặp, bồi dưỡng của giáo viên trong tổ báo cáo kết quả về</w:t>
      </w:r>
      <w:r w:rsidR="009C3B10">
        <w:rPr>
          <w:lang w:val="sv-SE"/>
        </w:rPr>
        <w:t xml:space="preserve"> PHT </w:t>
      </w:r>
      <w:r w:rsidR="006D7E50" w:rsidRPr="00D4774F">
        <w:rPr>
          <w:lang w:val="sv-SE"/>
        </w:rPr>
        <w:t>ngày 25</w:t>
      </w:r>
      <w:r w:rsidRPr="00D4774F">
        <w:rPr>
          <w:lang w:val="sv-SE"/>
        </w:rPr>
        <w:t xml:space="preserve"> hàng tháng.</w:t>
      </w:r>
    </w:p>
    <w:p w:rsidR="00537504" w:rsidRPr="00D4774F" w:rsidRDefault="00A9796C">
      <w:pPr>
        <w:ind w:firstLine="720"/>
        <w:jc w:val="both"/>
        <w:rPr>
          <w:lang w:val="sv-SE"/>
        </w:rPr>
      </w:pPr>
      <w:r w:rsidRPr="00D4774F">
        <w:rPr>
          <w:lang w:val="sv-SE"/>
        </w:rPr>
        <w:t>* Giáo viên chủ nhiệm trực tiếp bồi dưỡng học sinh lớp mình phụ trách. Hàng tháng tổ chức kiểm tra 01 lần và lưu hồ sơ để theo dõi mức độ tiến bộ của từng em, qua đó có giải pháp kèm cặp, bồi dưỡng học sinh đạt hiệu quả hơn.</w:t>
      </w:r>
    </w:p>
    <w:p w:rsidR="00537504" w:rsidRDefault="00A9796C">
      <w:pPr>
        <w:ind w:firstLine="720"/>
        <w:jc w:val="both"/>
        <w:rPr>
          <w:bCs/>
          <w:szCs w:val="28"/>
          <w:lang w:val="vi-VN"/>
        </w:rPr>
      </w:pPr>
      <w:r w:rsidRPr="00D4774F">
        <w:rPr>
          <w:lang w:val="sv-SE"/>
        </w:rPr>
        <w:t>* Giáo viên bộ môn, nhân viên giáo dục trong các tiết dạy, hỗ trợ giáo viên trong công tác kèm cặp, bồi dưỡng, huy động học sinh,…</w:t>
      </w:r>
    </w:p>
    <w:p w:rsidR="00537504" w:rsidRPr="00E57C25" w:rsidRDefault="00AB1C0E">
      <w:pPr>
        <w:jc w:val="both"/>
        <w:rPr>
          <w:b/>
          <w:szCs w:val="28"/>
        </w:rPr>
      </w:pPr>
      <w:r>
        <w:rPr>
          <w:b/>
          <w:szCs w:val="28"/>
        </w:rPr>
        <w:t>3</w:t>
      </w:r>
      <w:r w:rsidR="00A9796C">
        <w:rPr>
          <w:b/>
          <w:szCs w:val="28"/>
          <w:lang w:val="vi-VN"/>
        </w:rPr>
        <w:t>.2/ Tham gia các hội thi chuyên môn</w:t>
      </w:r>
      <w:r w:rsidR="00E57C25">
        <w:rPr>
          <w:b/>
          <w:szCs w:val="28"/>
        </w:rPr>
        <w:t xml:space="preserve"> – phong trào</w:t>
      </w:r>
    </w:p>
    <w:p w:rsidR="00537504" w:rsidRDefault="00A9796C">
      <w:pPr>
        <w:ind w:firstLine="720"/>
        <w:jc w:val="both"/>
        <w:rPr>
          <w:bCs/>
          <w:szCs w:val="28"/>
          <w:lang w:val="vi-VN"/>
        </w:rPr>
      </w:pPr>
      <w:r>
        <w:rPr>
          <w:bCs/>
          <w:szCs w:val="28"/>
          <w:lang w:val="vi-VN"/>
        </w:rPr>
        <w:t>Trong năm học 2020-2021, nhà trường dự kiến tổ chức và khuyế</w:t>
      </w:r>
      <w:r w:rsidR="00B91F0A">
        <w:rPr>
          <w:bCs/>
          <w:szCs w:val="28"/>
          <w:lang w:val="vi-VN"/>
        </w:rPr>
        <w:t>n khích</w:t>
      </w:r>
      <w:r>
        <w:rPr>
          <w:bCs/>
          <w:szCs w:val="28"/>
          <w:lang w:val="vi-VN"/>
        </w:rPr>
        <w:t xml:space="preserve"> giáo viên và học sinh tham gia các hội thi chuyên môn như sau:</w:t>
      </w:r>
    </w:p>
    <w:p w:rsidR="00537504" w:rsidRPr="00E57C25" w:rsidRDefault="00A9796C">
      <w:pPr>
        <w:ind w:firstLine="720"/>
        <w:jc w:val="both"/>
        <w:rPr>
          <w:bCs/>
          <w:szCs w:val="28"/>
          <w:lang w:val="vi-VN"/>
        </w:rPr>
      </w:pPr>
      <w:r>
        <w:rPr>
          <w:b/>
          <w:i/>
          <w:iCs/>
          <w:szCs w:val="28"/>
          <w:lang w:val="vi-VN"/>
        </w:rPr>
        <w:t>* Đối với giáo viên:</w:t>
      </w:r>
      <w:r>
        <w:rPr>
          <w:b/>
          <w:i/>
          <w:iCs/>
          <w:szCs w:val="28"/>
          <w:lang w:val="vi-VN"/>
        </w:rPr>
        <w:br/>
      </w:r>
      <w:r>
        <w:rPr>
          <w:bCs/>
          <w:szCs w:val="28"/>
          <w:lang w:val="vi-VN"/>
        </w:rPr>
        <w:tab/>
        <w:t xml:space="preserve">+ Giáo viên dạy giỏi </w:t>
      </w:r>
      <w:r w:rsidR="00E57C25" w:rsidRPr="00E57C25">
        <w:rPr>
          <w:bCs/>
          <w:szCs w:val="28"/>
          <w:lang w:val="vi-VN"/>
        </w:rPr>
        <w:t>khối 1, 2, 3</w:t>
      </w:r>
    </w:p>
    <w:p w:rsidR="00537504" w:rsidRDefault="00A9796C">
      <w:pPr>
        <w:ind w:firstLine="720"/>
        <w:jc w:val="both"/>
        <w:rPr>
          <w:bCs/>
          <w:szCs w:val="28"/>
          <w:lang w:val="vi-VN"/>
        </w:rPr>
      </w:pPr>
      <w:r>
        <w:rPr>
          <w:bCs/>
          <w:szCs w:val="28"/>
          <w:lang w:val="vi-VN"/>
        </w:rPr>
        <w:t>+ Giáo viên viết chữ đẹp.</w:t>
      </w:r>
    </w:p>
    <w:p w:rsidR="00537504" w:rsidRDefault="00A9796C">
      <w:pPr>
        <w:ind w:firstLine="720"/>
        <w:jc w:val="both"/>
        <w:rPr>
          <w:bCs/>
          <w:szCs w:val="28"/>
          <w:lang w:val="vi-VN"/>
        </w:rPr>
      </w:pPr>
      <w:r>
        <w:rPr>
          <w:bCs/>
          <w:szCs w:val="28"/>
          <w:lang w:val="vi-VN"/>
        </w:rPr>
        <w:t>+ Kĩ năng tham gia giao thông an toàn.</w:t>
      </w:r>
    </w:p>
    <w:p w:rsidR="00537504" w:rsidRDefault="00A9796C">
      <w:pPr>
        <w:ind w:firstLine="720"/>
        <w:jc w:val="both"/>
        <w:rPr>
          <w:bCs/>
          <w:szCs w:val="28"/>
          <w:lang w:val="vi-VN"/>
        </w:rPr>
      </w:pPr>
      <w:r>
        <w:rPr>
          <w:bCs/>
          <w:szCs w:val="28"/>
          <w:lang w:val="vi-VN"/>
        </w:rPr>
        <w:t>Ngoài các hội thi chuyên môn, giáo viên còn thi đua tiết dạy tốt chào mừng các ngày lễ lớn của dân tộc; đăng kí dạy thao - hội giảng; tham gia các phong trào hội thi do các cấp tổ chức.</w:t>
      </w:r>
    </w:p>
    <w:p w:rsidR="00537504" w:rsidRDefault="00A9796C">
      <w:pPr>
        <w:ind w:firstLine="720"/>
        <w:jc w:val="both"/>
        <w:rPr>
          <w:b/>
          <w:i/>
          <w:iCs/>
          <w:szCs w:val="28"/>
          <w:lang w:val="vi-VN"/>
        </w:rPr>
      </w:pPr>
      <w:r>
        <w:rPr>
          <w:b/>
          <w:i/>
          <w:iCs/>
          <w:szCs w:val="28"/>
          <w:lang w:val="vi-VN"/>
        </w:rPr>
        <w:t>* Đối với học sinh:</w:t>
      </w:r>
    </w:p>
    <w:p w:rsidR="00537504" w:rsidRDefault="00A9796C">
      <w:pPr>
        <w:ind w:firstLine="720"/>
        <w:jc w:val="both"/>
        <w:rPr>
          <w:bCs/>
          <w:szCs w:val="28"/>
          <w:lang w:val="vi-VN"/>
        </w:rPr>
      </w:pPr>
      <w:r>
        <w:rPr>
          <w:bCs/>
          <w:szCs w:val="28"/>
          <w:lang w:val="vi-VN"/>
        </w:rPr>
        <w:t>+ Giao lưu học sinh tiểu học.</w:t>
      </w:r>
    </w:p>
    <w:p w:rsidR="00537504" w:rsidRDefault="00A9796C">
      <w:pPr>
        <w:ind w:firstLine="720"/>
        <w:jc w:val="both"/>
        <w:rPr>
          <w:bCs/>
          <w:szCs w:val="28"/>
          <w:lang w:val="vi-VN"/>
        </w:rPr>
      </w:pPr>
      <w:r>
        <w:rPr>
          <w:bCs/>
          <w:szCs w:val="28"/>
          <w:lang w:val="vi-VN"/>
        </w:rPr>
        <w:t>+ Giao lưu viết chữ đẹp.</w:t>
      </w:r>
    </w:p>
    <w:p w:rsidR="00537504" w:rsidRDefault="00A9796C">
      <w:pPr>
        <w:ind w:firstLine="720"/>
        <w:jc w:val="both"/>
        <w:rPr>
          <w:bCs/>
          <w:szCs w:val="28"/>
          <w:lang w:val="vi-VN"/>
        </w:rPr>
      </w:pPr>
      <w:r>
        <w:rPr>
          <w:bCs/>
          <w:szCs w:val="28"/>
          <w:lang w:val="vi-VN"/>
        </w:rPr>
        <w:t>+ Kĩ năng tham gia giao thông an toàn.</w:t>
      </w:r>
    </w:p>
    <w:p w:rsidR="00537504" w:rsidRPr="00D4774F" w:rsidRDefault="00A9796C">
      <w:pPr>
        <w:ind w:firstLine="720"/>
        <w:jc w:val="both"/>
        <w:rPr>
          <w:bCs/>
          <w:szCs w:val="28"/>
          <w:lang w:val="vi-VN"/>
        </w:rPr>
      </w:pPr>
      <w:r>
        <w:rPr>
          <w:bCs/>
          <w:szCs w:val="28"/>
          <w:lang w:val="vi-VN"/>
        </w:rPr>
        <w:t>Bên cạnh các hội thi chuyên môn, còn khuyến khích học sinh tham gia các phong trào hội thi do các cấp tổ chức: Văn nghệ thiếu nhi; Tiếng hát mừng Đảng-mùng Xuân; Vẽ tranh cổ</w:t>
      </w:r>
      <w:r w:rsidR="00D434D4" w:rsidRPr="00D4774F">
        <w:rPr>
          <w:bCs/>
          <w:szCs w:val="28"/>
          <w:lang w:val="vi-VN"/>
        </w:rPr>
        <w:t>đ</w:t>
      </w:r>
      <w:r>
        <w:rPr>
          <w:bCs/>
          <w:szCs w:val="28"/>
          <w:lang w:val="vi-VN"/>
        </w:rPr>
        <w:t>ộ</w:t>
      </w:r>
      <w:r w:rsidR="00D434D4">
        <w:rPr>
          <w:bCs/>
          <w:szCs w:val="28"/>
          <w:lang w:val="vi-VN"/>
        </w:rPr>
        <w:t>ng;</w:t>
      </w:r>
      <w:r w:rsidR="00D434D4" w:rsidRPr="00D4774F">
        <w:rPr>
          <w:bCs/>
          <w:szCs w:val="28"/>
          <w:lang w:val="vi-VN"/>
        </w:rPr>
        <w:t xml:space="preserve"> Sáng tạo TTNNĐ, vẽ tranh về chiếc </w:t>
      </w:r>
      <w:r w:rsidR="007F7F2E" w:rsidRPr="00731592">
        <w:rPr>
          <w:bCs/>
          <w:szCs w:val="28"/>
          <w:lang w:val="vi-VN"/>
        </w:rPr>
        <w:t>ô</w:t>
      </w:r>
      <w:r w:rsidR="00D434D4" w:rsidRPr="00D4774F">
        <w:rPr>
          <w:bCs/>
          <w:szCs w:val="28"/>
          <w:lang w:val="vi-VN"/>
        </w:rPr>
        <w:t>t</w:t>
      </w:r>
      <w:r w:rsidR="007F7F2E" w:rsidRPr="00731592">
        <w:rPr>
          <w:bCs/>
          <w:szCs w:val="28"/>
          <w:lang w:val="vi-VN"/>
        </w:rPr>
        <w:t>ô</w:t>
      </w:r>
      <w:r w:rsidR="00D434D4" w:rsidRPr="00D4774F">
        <w:rPr>
          <w:bCs/>
          <w:szCs w:val="28"/>
          <w:lang w:val="vi-VN"/>
        </w:rPr>
        <w:t xml:space="preserve"> mơ ước…</w:t>
      </w:r>
    </w:p>
    <w:p w:rsidR="00537504" w:rsidRPr="00342C56" w:rsidRDefault="00A9796C">
      <w:pPr>
        <w:ind w:firstLine="720"/>
        <w:jc w:val="both"/>
        <w:rPr>
          <w:bCs/>
          <w:szCs w:val="28"/>
          <w:lang w:val="vi-VN"/>
        </w:rPr>
      </w:pPr>
      <w:r>
        <w:rPr>
          <w:bCs/>
          <w:szCs w:val="28"/>
          <w:lang w:val="vi-VN"/>
        </w:rPr>
        <w:t xml:space="preserve"> Nhà trường tổ chức các hội thi từ vòng trường sau đó chọn giáo viên và học sinh đủ điều kiện tham gia các cấp. Thành lập các tổ tư vấn để bồi dưỡng giáo viên và học sinh tham gia các hội thi chuyên môn do ngành tổ chức.</w:t>
      </w:r>
    </w:p>
    <w:p w:rsidR="00E57C25" w:rsidRPr="00342C56" w:rsidRDefault="00E57C25">
      <w:pPr>
        <w:ind w:firstLine="720"/>
        <w:jc w:val="both"/>
        <w:rPr>
          <w:b/>
          <w:bCs/>
          <w:szCs w:val="28"/>
          <w:lang w:val="vi-VN"/>
        </w:rPr>
      </w:pPr>
      <w:r w:rsidRPr="00342C56">
        <w:rPr>
          <w:b/>
          <w:bCs/>
          <w:szCs w:val="28"/>
          <w:lang w:val="vi-VN"/>
        </w:rPr>
        <w:t>* Đối với phong trào của ngành:</w:t>
      </w:r>
    </w:p>
    <w:p w:rsidR="00E57C25" w:rsidRPr="00342C56" w:rsidRDefault="00E57C25">
      <w:pPr>
        <w:ind w:firstLine="720"/>
        <w:jc w:val="both"/>
        <w:rPr>
          <w:bCs/>
          <w:szCs w:val="28"/>
          <w:lang w:val="vi-VN"/>
        </w:rPr>
      </w:pPr>
      <w:r w:rsidRPr="00342C56">
        <w:rPr>
          <w:bCs/>
          <w:szCs w:val="28"/>
          <w:lang w:val="vi-VN"/>
        </w:rPr>
        <w:lastRenderedPageBreak/>
        <w:t>+ Tổ chức Hội khỏe cấp trường và tham gia Hội khỏe cấp huyện.</w:t>
      </w:r>
    </w:p>
    <w:p w:rsidR="00E57C25" w:rsidRPr="00342C56" w:rsidRDefault="00E57C25">
      <w:pPr>
        <w:ind w:firstLine="720"/>
        <w:jc w:val="both"/>
        <w:rPr>
          <w:bCs/>
          <w:szCs w:val="28"/>
          <w:lang w:val="vi-VN"/>
        </w:rPr>
      </w:pPr>
      <w:r w:rsidRPr="00342C56">
        <w:rPr>
          <w:bCs/>
          <w:szCs w:val="28"/>
          <w:lang w:val="vi-VN"/>
        </w:rPr>
        <w:t>+ Tham gia hội thi bơi lội cấp huyện.</w:t>
      </w:r>
    </w:p>
    <w:p w:rsidR="00E57C25" w:rsidRPr="00342C56" w:rsidRDefault="00E57C25">
      <w:pPr>
        <w:ind w:firstLine="720"/>
        <w:jc w:val="both"/>
        <w:rPr>
          <w:bCs/>
          <w:szCs w:val="28"/>
          <w:lang w:val="vi-VN"/>
        </w:rPr>
      </w:pPr>
      <w:r w:rsidRPr="00342C56">
        <w:rPr>
          <w:bCs/>
          <w:szCs w:val="28"/>
          <w:lang w:val="vi-VN"/>
        </w:rPr>
        <w:t>+ Các phong trào khác.</w:t>
      </w:r>
    </w:p>
    <w:p w:rsidR="00E57C25" w:rsidRPr="00342C56" w:rsidRDefault="00E57C25">
      <w:pPr>
        <w:ind w:firstLine="720"/>
        <w:jc w:val="both"/>
        <w:rPr>
          <w:bCs/>
          <w:szCs w:val="28"/>
          <w:lang w:val="vi-VN"/>
        </w:rPr>
      </w:pPr>
      <w:r w:rsidRPr="00342C56">
        <w:rPr>
          <w:bCs/>
          <w:szCs w:val="28"/>
          <w:lang w:val="vi-VN"/>
        </w:rPr>
        <w:t>Phân công đồng chí Phó Hiệu trưởng chịu trách nhiệm về công tác lập kế hoạch thực hiện và tuyển chọn và phân công GV bồi dưỡng HS tham gia đúng với kế hoạch của Phòng.</w:t>
      </w:r>
    </w:p>
    <w:p w:rsidR="00537504" w:rsidRDefault="00BD2D71">
      <w:pPr>
        <w:jc w:val="both"/>
        <w:rPr>
          <w:b/>
          <w:szCs w:val="28"/>
          <w:lang w:val="vi-VN"/>
        </w:rPr>
      </w:pPr>
      <w:r w:rsidRPr="00D4774F">
        <w:rPr>
          <w:b/>
          <w:szCs w:val="28"/>
          <w:lang w:val="vi-VN"/>
        </w:rPr>
        <w:t>3</w:t>
      </w:r>
      <w:r w:rsidR="00A9796C">
        <w:rPr>
          <w:b/>
          <w:szCs w:val="28"/>
          <w:lang w:val="vi-VN"/>
        </w:rPr>
        <w:t>.3/ Các hoạt động trải nghiệm</w:t>
      </w:r>
    </w:p>
    <w:p w:rsidR="00537504" w:rsidRDefault="00A9796C">
      <w:pPr>
        <w:jc w:val="both"/>
        <w:rPr>
          <w:b/>
          <w:i/>
          <w:iCs/>
          <w:szCs w:val="28"/>
          <w:lang w:val="vi-VN"/>
        </w:rPr>
      </w:pPr>
      <w:r>
        <w:rPr>
          <w:b/>
          <w:i/>
          <w:iCs/>
          <w:szCs w:val="28"/>
          <w:lang w:val="vi-VN"/>
        </w:rPr>
        <w:t xml:space="preserve">* Hình thức tổ chức: </w:t>
      </w:r>
    </w:p>
    <w:p w:rsidR="00537504" w:rsidRDefault="00A9796C">
      <w:pPr>
        <w:ind w:firstLine="720"/>
        <w:jc w:val="both"/>
        <w:rPr>
          <w:bCs/>
          <w:szCs w:val="28"/>
          <w:lang w:val="vi-VN"/>
        </w:rPr>
      </w:pPr>
      <w:r>
        <w:rPr>
          <w:bCs/>
          <w:szCs w:val="28"/>
          <w:lang w:val="vi-VN"/>
        </w:rPr>
        <w:t>Các hoạt động trải nghiệm sẽ được tổ chức theo Thông tư số 04/2014/TT-BGDĐT ngày 28 tháng 02 năm 2014 của Bộ Giáo dục và Đào tạo, quy định về Quản lí hoạt động giáo dục kĩ năng sống và hoạt động ngoài giờ chính khóa.</w:t>
      </w:r>
    </w:p>
    <w:p w:rsidR="00537504" w:rsidRDefault="00A9796C">
      <w:pPr>
        <w:jc w:val="both"/>
        <w:rPr>
          <w:b/>
          <w:i/>
          <w:iCs/>
          <w:szCs w:val="28"/>
          <w:lang w:val="vi-VN"/>
        </w:rPr>
      </w:pPr>
      <w:r>
        <w:rPr>
          <w:b/>
          <w:i/>
          <w:iCs/>
          <w:szCs w:val="28"/>
          <w:lang w:val="vi-VN"/>
        </w:rPr>
        <w:t>*Nội dung hoạt động trải nghiệm:</w:t>
      </w:r>
    </w:p>
    <w:p w:rsidR="00537504" w:rsidRDefault="00A9796C">
      <w:pPr>
        <w:ind w:firstLine="720"/>
        <w:jc w:val="both"/>
        <w:rPr>
          <w:bCs/>
          <w:szCs w:val="28"/>
          <w:lang w:val="vi-VN"/>
        </w:rPr>
      </w:pPr>
      <w:r>
        <w:rPr>
          <w:bCs/>
          <w:szCs w:val="28"/>
          <w:lang w:val="vi-VN"/>
        </w:rPr>
        <w:t>- Sinh hoạt chào cờ đầu tuần: sơ tổng kết các hoạt động phong trào đội; tuyên truyền các văn bản của Hội đồng đội; tuyên truyền phòng chống các dịch bệnh; sinh hoạt chuyên đề theo các chủ điểm của năm học (Thực hiện kĩ năng tham gia giao thông an toàn; giáo dục phòng, chống các tệ nạn xã hội; bảo vệ chủ quyền biển đảo;...).</w:t>
      </w:r>
    </w:p>
    <w:p w:rsidR="00537504" w:rsidRDefault="00A9796C">
      <w:pPr>
        <w:ind w:firstLine="720"/>
        <w:jc w:val="both"/>
        <w:rPr>
          <w:bCs/>
          <w:szCs w:val="28"/>
          <w:lang w:val="vi-VN"/>
        </w:rPr>
      </w:pPr>
      <w:r>
        <w:rPr>
          <w:bCs/>
          <w:szCs w:val="28"/>
          <w:lang w:val="vi-VN"/>
        </w:rPr>
        <w:t>- Sinh hoạt tập thể: Giáo viên chủ nhiệm đánh giá chung các mặt hoạt động của học sinh trong tuần qua (đạo đức, kết quả học tập, nề nếp, các hoạt động giáo dục khác,....). Tổ chức sinh hoạt chuyên đề (Văn hóa giao thông; Phép ứng xử trong sinh hoạt gia đình; Kĩ năng phát hiện, phòng ngừa bị xâm hại, lừa gạt, bạo lực; Lòng nhân ái và chia sẻ; Kể chuyện, múa hát, thơ về Bác Hồ, về ông bà cha mẹ, thầy cô...)</w:t>
      </w:r>
    </w:p>
    <w:p w:rsidR="00537504" w:rsidRDefault="00A9796C">
      <w:pPr>
        <w:ind w:firstLine="720"/>
        <w:jc w:val="both"/>
        <w:rPr>
          <w:bCs/>
          <w:szCs w:val="28"/>
          <w:lang w:val="vi-VN"/>
        </w:rPr>
      </w:pPr>
      <w:r>
        <w:rPr>
          <w:bCs/>
          <w:szCs w:val="28"/>
          <w:lang w:val="vi-VN"/>
        </w:rPr>
        <w:t>- Ngoài ra, tùy theo đặc điểm học sinh của từng lớp, giáo viên cần chú ý tổ chức cho các em những hoạt động trải nghiệm gắn liền với đời sống như: thực hành gấp quần áo; quét nhà; nhặt rác; trồng rau; ươm cây; nhổ cỏ; chăm sóc hoa kiểng, thú nuôi;....</w:t>
      </w:r>
    </w:p>
    <w:p w:rsidR="00537504" w:rsidRDefault="00A9796C">
      <w:pPr>
        <w:jc w:val="both"/>
        <w:rPr>
          <w:b/>
          <w:i/>
          <w:iCs/>
          <w:szCs w:val="28"/>
          <w:lang w:val="vi-VN"/>
        </w:rPr>
      </w:pPr>
      <w:r>
        <w:rPr>
          <w:b/>
          <w:i/>
          <w:iCs/>
          <w:szCs w:val="28"/>
          <w:lang w:val="vi-VN"/>
        </w:rPr>
        <w:t>* Tổ chức thực hiện:</w:t>
      </w:r>
    </w:p>
    <w:p w:rsidR="00537504" w:rsidRDefault="00A9796C">
      <w:pPr>
        <w:ind w:firstLine="720"/>
        <w:jc w:val="both"/>
        <w:rPr>
          <w:bCs/>
          <w:szCs w:val="28"/>
          <w:lang w:val="vi-VN"/>
        </w:rPr>
      </w:pPr>
      <w:r>
        <w:rPr>
          <w:bCs/>
          <w:szCs w:val="28"/>
          <w:lang w:val="vi-VN"/>
        </w:rPr>
        <w:t>Phó hiệu trưởng xây dựng kế hoạch tổ chức các hoạt động trải nghiệm, chỉ đạo các tổ chuyên môn, giáo viên thực hiện.</w:t>
      </w:r>
    </w:p>
    <w:p w:rsidR="00537504" w:rsidRDefault="00A9796C">
      <w:pPr>
        <w:pStyle w:val="BodyText"/>
        <w:spacing w:before="120"/>
        <w:ind w:firstLine="720"/>
        <w:rPr>
          <w:bCs/>
          <w:szCs w:val="28"/>
          <w:lang w:val="vi-VN"/>
        </w:rPr>
      </w:pPr>
      <w:r w:rsidRPr="00D4774F">
        <w:rPr>
          <w:rFonts w:ascii="Times New Roman" w:hAnsi="Times New Roman"/>
          <w:szCs w:val="28"/>
          <w:lang w:val="vi-VN"/>
        </w:rPr>
        <w:t>Đoàn thanh niên phối hợp cùng với Tổng phụ trách đội có nhiệm vụ xây dựng kế hoạch cụ thể từng hoạt động phù hợp với chủ điểm, chủ đề của năm học và trực tiếp tổ chức trong các buổi sinh hoạt sao – nhi đồng, sinh hoạt động; tổ chức các hoạt động về nguồn, dã ngoại,...</w:t>
      </w:r>
      <w:r>
        <w:rPr>
          <w:bCs/>
          <w:szCs w:val="28"/>
          <w:lang w:val="vi-VN"/>
        </w:rPr>
        <w:t>.</w:t>
      </w:r>
    </w:p>
    <w:p w:rsidR="00537504" w:rsidRDefault="00A9796C">
      <w:pPr>
        <w:ind w:firstLine="720"/>
        <w:jc w:val="both"/>
        <w:rPr>
          <w:bCs/>
          <w:szCs w:val="28"/>
          <w:lang w:val="vi-VN"/>
        </w:rPr>
      </w:pPr>
      <w:r>
        <w:rPr>
          <w:bCs/>
          <w:szCs w:val="28"/>
          <w:lang w:val="vi-VN"/>
        </w:rPr>
        <w:lastRenderedPageBreak/>
        <w:t>Đối với những hoạt động ngoài trời, giáo viên chủ nhiệm cần thông báo cụ thể đế cha mẹ học sinh và khuyến khích họ cùng tham gia với các con (Ví dụ: ươm cây, vệ sinh trường lớp, làm lồng đèn, về nguồn,...).</w:t>
      </w:r>
    </w:p>
    <w:p w:rsidR="00537504" w:rsidRPr="004073FD" w:rsidRDefault="004073FD" w:rsidP="004073FD">
      <w:pPr>
        <w:jc w:val="both"/>
        <w:rPr>
          <w:b/>
          <w:szCs w:val="28"/>
          <w:lang w:val="vi-VN"/>
        </w:rPr>
      </w:pPr>
      <w:r w:rsidRPr="00D4774F">
        <w:rPr>
          <w:b/>
          <w:szCs w:val="28"/>
          <w:lang w:val="vi-VN"/>
        </w:rPr>
        <w:t>4.</w:t>
      </w:r>
      <w:r w:rsidR="00A9796C" w:rsidRPr="004073FD">
        <w:rPr>
          <w:b/>
          <w:szCs w:val="28"/>
          <w:lang w:val="vi-VN"/>
        </w:rPr>
        <w:t>Chương trình giáo dục của nhà trường</w:t>
      </w:r>
    </w:p>
    <w:p w:rsidR="00537504" w:rsidRDefault="00A9796C">
      <w:pPr>
        <w:spacing w:before="120" w:after="120"/>
        <w:ind w:firstLine="709"/>
        <w:jc w:val="both"/>
        <w:rPr>
          <w:szCs w:val="28"/>
          <w:lang w:val="vi-VN"/>
        </w:rPr>
      </w:pPr>
      <w:r>
        <w:rPr>
          <w:szCs w:val="28"/>
          <w:lang w:val="vi-VN"/>
        </w:rPr>
        <w:t>Trên cơ sở CTGDPT 2018 đối với lớp một và CTGDPT hiện hành, tổ chức thực hiện kế hoạch giáo dục theo định hướng phát triển phẩm chất, năng lực học sinh, cụ thể:</w:t>
      </w:r>
    </w:p>
    <w:p w:rsidR="00537504" w:rsidRDefault="00A9796C">
      <w:pPr>
        <w:spacing w:before="120" w:after="120"/>
        <w:ind w:firstLine="709"/>
        <w:jc w:val="both"/>
        <w:rPr>
          <w:szCs w:val="28"/>
          <w:lang w:val="vi-VN"/>
        </w:rPr>
      </w:pPr>
      <w:r>
        <w:rPr>
          <w:szCs w:val="28"/>
          <w:lang w:val="vi-VN"/>
        </w:rPr>
        <w:t xml:space="preserve"> Xây dựng kế hoạch giáo dục đảm bảo thực hiện đầy đủ nội dung các môn học và hoạt động giáo dục bắt buộc, lựa chọn nội dung giáo dục tự chọn và xây dựng các hoạt động giáo dục phù hợp với nhu cầu của học sinh và điều kiện của nhà trường, địa phương; tiếp tục duy trì các lớp học 2 buổi/ngày (ưu tiên khối lớp 1 và lớp 5); tuân thủ các nguyên tắc, phương pháp sư phạm nhằm phát huy tính tích cực, chủ động, tự giác phù hợp với lứa tuổi học sinh tiểu học.</w:t>
      </w:r>
    </w:p>
    <w:p w:rsidR="00537504" w:rsidRPr="00D4774F" w:rsidRDefault="00A9796C">
      <w:pPr>
        <w:spacing w:before="120" w:after="120"/>
        <w:ind w:firstLine="709"/>
        <w:jc w:val="both"/>
        <w:rPr>
          <w:szCs w:val="28"/>
          <w:lang w:val="vi-VN"/>
        </w:rPr>
      </w:pPr>
      <w:r>
        <w:rPr>
          <w:szCs w:val="28"/>
          <w:lang w:val="vi-VN"/>
        </w:rPr>
        <w:t>Tạo điều kiện cho học sinh được học tập các môn học tự chọn và tham gia các hoạt động giáo dục nhằm thực hiện mục tiêu giáo dục toàn diện ở tiểu học. Sắp xếp thời khóa biểu  một cách khoa học, đảm bảo tỉ lệ hợp lí giữa các nội dung dạy học và hoạt động giáo dục, phân bổ hợp lí về thời lượng, thời điểm trong ngày học và tuần học phù hợp đảm bảo không gây áp lực cho các em học sinh. Tận dụng tối đa quỹ phòng học để tổ chức dạy, học 2 buổi/ngày.</w:t>
      </w:r>
    </w:p>
    <w:p w:rsidR="00F02E7A" w:rsidRDefault="00F02E7A" w:rsidP="00F02E7A">
      <w:pPr>
        <w:spacing w:after="120"/>
        <w:ind w:firstLine="600"/>
        <w:jc w:val="both"/>
        <w:rPr>
          <w:szCs w:val="28"/>
          <w:lang w:val="vi-VN"/>
        </w:rPr>
      </w:pPr>
      <w:r w:rsidRPr="004A2F7D">
        <w:rPr>
          <w:szCs w:val="28"/>
          <w:lang w:val="vi-VN"/>
        </w:rPr>
        <w:t>- Tiếp tục thực hiện phương pháp “Bàn tay nặn bột” (PP-BTNB) theo Công văn số 3535/BGDĐT-GDTrH ngày 27/5/2013 của Bộ GDĐT; xây dựng, hoàn thiện các tiết dạy, bài dạy, chủ đề áp dụng PP-BTNB</w:t>
      </w:r>
    </w:p>
    <w:p w:rsidR="00F02E7A" w:rsidRDefault="00F02E7A" w:rsidP="00F02E7A">
      <w:pPr>
        <w:spacing w:after="120"/>
        <w:ind w:firstLine="600"/>
        <w:jc w:val="both"/>
        <w:rPr>
          <w:szCs w:val="28"/>
          <w:lang w:val="vi-VN"/>
        </w:rPr>
      </w:pPr>
      <w:r w:rsidRPr="004A2F7D">
        <w:rPr>
          <w:szCs w:val="28"/>
          <w:lang w:val="vi-VN"/>
        </w:rPr>
        <w:t>- Tiếp tục thực hiện dạy học Mĩ thuậ</w:t>
      </w:r>
      <w:r>
        <w:rPr>
          <w:szCs w:val="28"/>
          <w:lang w:val="vi-VN"/>
        </w:rPr>
        <w:t>t theo phương pháp mới</w:t>
      </w:r>
      <w:r w:rsidRPr="004A2F7D">
        <w:rPr>
          <w:szCs w:val="28"/>
          <w:lang w:val="vi-VN"/>
        </w:rPr>
        <w:t xml:space="preserve"> theo Công văn số 2070/BGDĐT-GDTH ngày 12/5/2016 của Bộ GDĐT. Giáo viên Mĩ thuật được chủ động sắp xếp bài dạy theo hướng nhóm các nội dung bài học thành các chủ đề theo hướng dẫn tại “Tài liệu dạy học Mĩ thuật dành cho giáo viên tiểu học” phù hợp với tình hình thực tế, đảm bảo yêu cầu đổi mới phương pháp, hình thức tổ chức dạy học đạt hiệu quả cao nhất, góp phần tích cực phát triển năng lực và phẩm chất học sinh.</w:t>
      </w:r>
    </w:p>
    <w:p w:rsidR="00F02E7A" w:rsidRPr="00B638FA" w:rsidRDefault="00F02E7A" w:rsidP="00F02E7A">
      <w:pPr>
        <w:ind w:firstLine="709"/>
        <w:jc w:val="both"/>
        <w:rPr>
          <w:szCs w:val="28"/>
          <w:lang w:val="nl-NL"/>
        </w:rPr>
      </w:pPr>
      <w:r w:rsidRPr="00D4774F">
        <w:rPr>
          <w:b/>
          <w:szCs w:val="28"/>
          <w:lang w:val="vi-VN"/>
        </w:rPr>
        <w:t xml:space="preserve">-  </w:t>
      </w:r>
      <w:r w:rsidRPr="00B638FA">
        <w:rPr>
          <w:szCs w:val="28"/>
          <w:lang w:val="nl-NL"/>
        </w:rPr>
        <w:t>Tiếp tục thực hiện đổi mới đánh giá học sinh theo Văn bản hợp nhất số 03/VBHN-BGDĐT ngày 28/9/2016 của Bộ GDĐT về Qui định đánh giá học sinh tiểu học.</w:t>
      </w:r>
    </w:p>
    <w:p w:rsidR="00F02E7A" w:rsidRPr="00B638FA" w:rsidRDefault="00F02E7A" w:rsidP="00F02E7A">
      <w:pPr>
        <w:ind w:firstLine="709"/>
        <w:jc w:val="both"/>
        <w:rPr>
          <w:szCs w:val="28"/>
          <w:lang w:val="nl-NL"/>
        </w:rPr>
      </w:pPr>
      <w:r w:rsidRPr="00B638FA">
        <w:rPr>
          <w:b/>
          <w:szCs w:val="28"/>
          <w:lang w:val="nl-NL"/>
        </w:rPr>
        <w:t xml:space="preserve">- </w:t>
      </w:r>
      <w:r w:rsidRPr="00B638FA">
        <w:rPr>
          <w:szCs w:val="28"/>
          <w:lang w:val="nl-NL"/>
        </w:rPr>
        <w:t xml:space="preserve">Công tác kiểm tra, đánh giá học sinh là việc làm thường xuyên nhằm mục đích theo dõi sự tiến bộ của học sinh, giáo viên cần phải kiểm tra bằng nhiều cách trong các tiết học, có thể kiểm tra đầu tiết, giữa tiết hay cuối tiết học nhưng phải thể hiện kiểm tra đúng yêu cầu của nội dung bài, cần nêu những câu hỏi gợi mở để học sinh tìm tòi sáng tạo. </w:t>
      </w:r>
    </w:p>
    <w:p w:rsidR="00F02E7A" w:rsidRPr="00D4774F" w:rsidRDefault="00F02E7A" w:rsidP="00F02E7A">
      <w:pPr>
        <w:ind w:firstLine="600"/>
        <w:jc w:val="both"/>
        <w:rPr>
          <w:szCs w:val="28"/>
          <w:lang w:val="nl-NL"/>
        </w:rPr>
      </w:pPr>
      <w:r w:rsidRPr="00D4774F">
        <w:rPr>
          <w:szCs w:val="28"/>
          <w:lang w:val="nl-NL"/>
        </w:rPr>
        <w:lastRenderedPageBreak/>
        <w:t>- Kiểm tra là cơ sở cho việc đánh giá, xếp loại học sinh, giáo viên cần chú trọng đánh giá học sinh phải thể hiện tính công bằng, khách quan, ngoài đánh giá bằng định tính và định lượng, giáo viên cần coi trọng đánh giá bằng lời để động viên khích lệ học sinh.</w:t>
      </w:r>
    </w:p>
    <w:p w:rsidR="00F02E7A" w:rsidRPr="00767B68" w:rsidRDefault="00F02E7A" w:rsidP="00F02E7A">
      <w:pPr>
        <w:spacing w:after="120"/>
        <w:ind w:firstLine="600"/>
        <w:jc w:val="both"/>
        <w:rPr>
          <w:szCs w:val="28"/>
          <w:lang w:val="vi-VN"/>
        </w:rPr>
      </w:pPr>
      <w:r w:rsidRPr="00D4774F">
        <w:rPr>
          <w:i/>
          <w:szCs w:val="28"/>
          <w:lang w:val="nl-NL"/>
        </w:rPr>
        <w:t xml:space="preserve">- </w:t>
      </w:r>
      <w:r w:rsidRPr="00767B68">
        <w:rPr>
          <w:szCs w:val="28"/>
          <w:lang w:val="nb-NO"/>
        </w:rPr>
        <w:t>T</w:t>
      </w:r>
      <w:r w:rsidRPr="00767B68">
        <w:rPr>
          <w:szCs w:val="28"/>
          <w:lang w:val="vi-VN"/>
        </w:rPr>
        <w:t>ăng cường các hoạt động thực hành, hoạt động trải nghiệm, kỹ năng vận dụng kiến thức vào cuộc sống</w:t>
      </w:r>
      <w:r w:rsidRPr="00767B68">
        <w:rPr>
          <w:szCs w:val="28"/>
          <w:lang w:val="nb-NO"/>
        </w:rPr>
        <w:t>,</w:t>
      </w:r>
      <w:r w:rsidRPr="00767B68">
        <w:rPr>
          <w:szCs w:val="28"/>
          <w:lang w:val="vi-VN"/>
        </w:rPr>
        <w:t xml:space="preserve"> phù hợp với tình hình thực tế và khả năng học tập của học sinh. Chú trọng giáo dục đạo đức lối sống, giá trị sống, kĩ năng sống, hiểu biết xã hội cho học sinh, trong đó, cần phối hợp chặt chẽ với các tổ chức Đoàn Thanh niên Cộng sản Hồ Chí Minh, Đội Thiếu niên Tiền phong Hồ Chí Minh để giáo dục học sinh một cách thiết thực, hiệu quả. Lồng ghép, tích hợp giáo dục đạo đức, xây dựng thói quen hình thành nhân cách; tăng cường giáo dục pháp luật; giáo dục nhận thức về quyền của trẻ em; bình đẳng giới; phòng chống tai nạn thương tích; chú trọng giáo dục kỹ năng sống;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an toàn giao thông,… Việc tích hợp cần đảm bảo tính hợp lí, hiệu quả, không gây áp lực đối với học sinh và giáo viên.</w:t>
      </w:r>
    </w:p>
    <w:p w:rsidR="00F02E7A" w:rsidRPr="00767B68" w:rsidRDefault="00F02E7A" w:rsidP="00F02E7A">
      <w:pPr>
        <w:tabs>
          <w:tab w:val="left" w:pos="720"/>
        </w:tabs>
        <w:spacing w:after="120"/>
        <w:ind w:firstLine="600"/>
        <w:jc w:val="both"/>
        <w:rPr>
          <w:szCs w:val="28"/>
          <w:lang w:val="vi-VN"/>
        </w:rPr>
      </w:pPr>
      <w:r w:rsidRPr="00767B68">
        <w:rPr>
          <w:szCs w:val="28"/>
          <w:lang w:val="vi-VN"/>
        </w:rPr>
        <w:t xml:space="preserve">Thực hiện tốt nội dung giáo dục ngoài giờ lên lớp (4 tiết/tháng), tổ chức thường xuyên và có hiệu quả, tránh làm chiếu lệ hoặc không tổ chức.  </w:t>
      </w:r>
    </w:p>
    <w:p w:rsidR="00537504" w:rsidRPr="00D4774F" w:rsidRDefault="00A9796C">
      <w:pPr>
        <w:spacing w:before="120" w:after="120"/>
        <w:ind w:firstLine="720"/>
        <w:jc w:val="both"/>
        <w:rPr>
          <w:rFonts w:eastAsia="Helvetica"/>
          <w:color w:val="222222"/>
          <w:szCs w:val="28"/>
          <w:shd w:val="clear" w:color="auto" w:fill="FAFAFA"/>
          <w:lang w:val="vi-VN"/>
        </w:rPr>
      </w:pPr>
      <w:r>
        <w:rPr>
          <w:szCs w:val="28"/>
          <w:lang w:val="vi-VN"/>
        </w:rPr>
        <w:t>Căn cứ vào đối tượng học sinh, điều kiện cơ sở vật chất,</w:t>
      </w:r>
      <w:r w:rsidRPr="00D4774F">
        <w:rPr>
          <w:rFonts w:eastAsia="Helvetica"/>
          <w:color w:val="222222"/>
          <w:szCs w:val="28"/>
          <w:shd w:val="clear" w:color="auto" w:fill="FAFAFA"/>
          <w:lang w:val="vi-VN"/>
        </w:rPr>
        <w:t xml:space="preserve"> nội dung giáo dục, </w:t>
      </w:r>
      <w:r>
        <w:rPr>
          <w:rFonts w:eastAsia="Helvetica"/>
          <w:color w:val="222222"/>
          <w:szCs w:val="28"/>
          <w:shd w:val="clear" w:color="auto" w:fill="FAFAFA"/>
          <w:lang w:val="vi-VN"/>
        </w:rPr>
        <w:t>chuẩn</w:t>
      </w:r>
      <w:r w:rsidRPr="00D4774F">
        <w:rPr>
          <w:rFonts w:eastAsia="Helvetica"/>
          <w:color w:val="222222"/>
          <w:szCs w:val="28"/>
          <w:shd w:val="clear" w:color="auto" w:fill="FAFAFA"/>
          <w:lang w:val="vi-VN"/>
        </w:rPr>
        <w:t xml:space="preserve"> kiến thức và kỹ năng cần </w:t>
      </w:r>
      <w:r>
        <w:rPr>
          <w:rFonts w:eastAsia="Helvetica"/>
          <w:color w:val="222222"/>
          <w:szCs w:val="28"/>
          <w:shd w:val="clear" w:color="auto" w:fill="FAFAFA"/>
          <w:lang w:val="vi-VN"/>
        </w:rPr>
        <w:t>đạt trong một bài học, môn học</w:t>
      </w:r>
      <w:r w:rsidRPr="00D4774F">
        <w:rPr>
          <w:rFonts w:eastAsia="Helvetica"/>
          <w:color w:val="222222"/>
          <w:szCs w:val="28"/>
          <w:shd w:val="clear" w:color="auto" w:fill="FAFAFA"/>
          <w:lang w:val="vi-VN"/>
        </w:rPr>
        <w:t xml:space="preserve"> để thiết kế </w:t>
      </w:r>
      <w:r>
        <w:rPr>
          <w:rFonts w:eastAsia="Helvetica"/>
          <w:color w:val="222222"/>
          <w:szCs w:val="28"/>
          <w:shd w:val="clear" w:color="auto" w:fill="FAFAFA"/>
          <w:lang w:val="vi-VN"/>
        </w:rPr>
        <w:t xml:space="preserve">bài giảng, vận dụng các phương pháp và kĩ thuật dạy học tích cực hợp lí; qua đó tổ chức </w:t>
      </w:r>
      <w:r w:rsidRPr="00D4774F">
        <w:rPr>
          <w:rFonts w:eastAsia="Helvetica"/>
          <w:color w:val="222222"/>
          <w:szCs w:val="28"/>
          <w:shd w:val="clear" w:color="auto" w:fill="FAFAFA"/>
          <w:lang w:val="vi-VN"/>
        </w:rPr>
        <w:t xml:space="preserve">dẫn dắt học sinh </w:t>
      </w:r>
      <w:r>
        <w:rPr>
          <w:rFonts w:eastAsia="Helvetica"/>
          <w:color w:val="222222"/>
          <w:szCs w:val="28"/>
          <w:shd w:val="clear" w:color="auto" w:fill="FAFAFA"/>
          <w:lang w:val="vi-VN"/>
        </w:rPr>
        <w:t xml:space="preserve">tích cực, chủ động tham gia các hoạt động học tập; </w:t>
      </w:r>
      <w:r w:rsidRPr="00D4774F">
        <w:rPr>
          <w:rFonts w:eastAsia="Helvetica"/>
          <w:color w:val="222222"/>
          <w:szCs w:val="28"/>
          <w:shd w:val="clear" w:color="auto" w:fill="FAFAFA"/>
          <w:lang w:val="vi-VN"/>
        </w:rPr>
        <w:t xml:space="preserve">hỗ trợ học sinh </w:t>
      </w:r>
      <w:r>
        <w:rPr>
          <w:rFonts w:eastAsia="Helvetica"/>
          <w:color w:val="222222"/>
          <w:szCs w:val="28"/>
          <w:shd w:val="clear" w:color="auto" w:fill="FAFAFA"/>
          <w:lang w:val="vi-VN"/>
        </w:rPr>
        <w:t>tự giác, hợp tác để hoàn thành nhiệm vụ học tập</w:t>
      </w:r>
      <w:r w:rsidRPr="00D4774F">
        <w:rPr>
          <w:rFonts w:eastAsia="Helvetica"/>
          <w:color w:val="222222"/>
          <w:szCs w:val="28"/>
          <w:shd w:val="clear" w:color="auto" w:fill="FAFAFA"/>
          <w:lang w:val="vi-VN"/>
        </w:rPr>
        <w:t>.</w:t>
      </w:r>
    </w:p>
    <w:p w:rsidR="00537504" w:rsidRPr="00D4774F" w:rsidRDefault="002E2AB4" w:rsidP="00096FA1">
      <w:pPr>
        <w:autoSpaceDE w:val="0"/>
        <w:autoSpaceDN w:val="0"/>
        <w:adjustRightInd w:val="0"/>
        <w:ind w:firstLine="567"/>
        <w:jc w:val="both"/>
        <w:rPr>
          <w:rFonts w:eastAsia="Helvetica"/>
          <w:color w:val="222222"/>
          <w:szCs w:val="28"/>
          <w:shd w:val="clear" w:color="auto" w:fill="FAFAFA"/>
          <w:lang w:val="vi-VN"/>
        </w:rPr>
      </w:pPr>
      <w:r w:rsidRPr="002E2AB4">
        <w:rPr>
          <w:szCs w:val="28"/>
          <w:lang w:val="vi-VN"/>
        </w:rPr>
        <w:t>Thực hiện</w:t>
      </w:r>
      <w:r w:rsidR="00A9796C">
        <w:rPr>
          <w:szCs w:val="28"/>
          <w:lang w:val="vi-VN"/>
        </w:rPr>
        <w:t xml:space="preserve"> sinh hoạt chuyên môn theo hướng dẫn công văn số </w:t>
      </w:r>
      <w:r w:rsidRPr="002E2AB4">
        <w:rPr>
          <w:szCs w:val="28"/>
          <w:lang w:val="vi-VN"/>
        </w:rPr>
        <w:t>648</w:t>
      </w:r>
      <w:r w:rsidR="00A9796C">
        <w:rPr>
          <w:szCs w:val="28"/>
          <w:lang w:val="vi-VN"/>
        </w:rPr>
        <w:t>/SGDĐT-GDTH, ngày 0</w:t>
      </w:r>
      <w:r w:rsidRPr="002E2AB4">
        <w:rPr>
          <w:szCs w:val="28"/>
          <w:lang w:val="vi-VN"/>
        </w:rPr>
        <w:t>9</w:t>
      </w:r>
      <w:r w:rsidR="00A9796C">
        <w:rPr>
          <w:szCs w:val="28"/>
          <w:lang w:val="vi-VN"/>
        </w:rPr>
        <w:t xml:space="preserve"> tháng </w:t>
      </w:r>
      <w:r w:rsidRPr="002E2AB4">
        <w:rPr>
          <w:szCs w:val="28"/>
          <w:lang w:val="vi-VN"/>
        </w:rPr>
        <w:t>6</w:t>
      </w:r>
      <w:r w:rsidR="00A9796C">
        <w:rPr>
          <w:szCs w:val="28"/>
          <w:lang w:val="vi-VN"/>
        </w:rPr>
        <w:t xml:space="preserve"> năm 20</w:t>
      </w:r>
      <w:r w:rsidRPr="002E2AB4">
        <w:rPr>
          <w:szCs w:val="28"/>
          <w:lang w:val="vi-VN"/>
        </w:rPr>
        <w:t>20</w:t>
      </w:r>
      <w:r w:rsidR="00A9796C">
        <w:rPr>
          <w:szCs w:val="28"/>
          <w:lang w:val="vi-VN"/>
        </w:rPr>
        <w:t xml:space="preserve"> của Sở Giáo dục và Đào tạo Đồng Tháp về việc hướng dẫn sinh hoạt tổ chuyên môn kể từ năm học 20</w:t>
      </w:r>
      <w:r w:rsidRPr="002E2AB4">
        <w:rPr>
          <w:szCs w:val="28"/>
          <w:lang w:val="vi-VN"/>
        </w:rPr>
        <w:t>20</w:t>
      </w:r>
      <w:r w:rsidR="00A9796C">
        <w:rPr>
          <w:szCs w:val="28"/>
          <w:lang w:val="vi-VN"/>
        </w:rPr>
        <w:t>-20</w:t>
      </w:r>
      <w:r w:rsidRPr="002E2AB4">
        <w:rPr>
          <w:szCs w:val="28"/>
          <w:lang w:val="vi-VN"/>
        </w:rPr>
        <w:t>21</w:t>
      </w:r>
      <w:r w:rsidR="00A9796C">
        <w:rPr>
          <w:szCs w:val="28"/>
          <w:lang w:val="vi-VN"/>
        </w:rPr>
        <w:t>.</w:t>
      </w:r>
    </w:p>
    <w:p w:rsidR="00537504" w:rsidRDefault="00A9796C">
      <w:pPr>
        <w:spacing w:before="120" w:after="120"/>
        <w:ind w:firstLine="709"/>
        <w:jc w:val="both"/>
        <w:rPr>
          <w:szCs w:val="28"/>
          <w:lang w:val="vi-VN"/>
        </w:rPr>
      </w:pPr>
      <w:r>
        <w:rPr>
          <w:szCs w:val="28"/>
          <w:lang w:val="vi-VN"/>
        </w:rPr>
        <w:t xml:space="preserve"> Đẩy mạnh ứng dụng công nghệ thông tin, phần mềm quản lí kết quả giáo dục và học tập của học sinh.</w:t>
      </w:r>
    </w:p>
    <w:p w:rsidR="00537504" w:rsidRDefault="00A9796C">
      <w:pPr>
        <w:spacing w:before="120" w:after="120"/>
        <w:ind w:firstLine="709"/>
        <w:jc w:val="both"/>
        <w:rPr>
          <w:szCs w:val="28"/>
          <w:lang w:val="vi-VN"/>
        </w:rPr>
      </w:pPr>
      <w:r>
        <w:rPr>
          <w:szCs w:val="28"/>
          <w:lang w:val="vi-VN"/>
        </w:rPr>
        <w:t>Thực hiện bàn giao chất lượng giáo dục cuối năm học một cách nghiêm túc, phù hợp với từng nhóm đối tượng, kiên quyết không để học sinh “ngồi nhầm lớp”; thực hiện khen thưởng học sinh thực chất, đúng quy định tránh khen thưởng tràn lan.</w:t>
      </w:r>
    </w:p>
    <w:p w:rsidR="00537504" w:rsidRDefault="00A9796C">
      <w:pPr>
        <w:spacing w:before="120" w:after="120"/>
        <w:ind w:firstLine="709"/>
        <w:jc w:val="both"/>
        <w:rPr>
          <w:szCs w:val="28"/>
          <w:lang w:val="vi-VN"/>
        </w:rPr>
      </w:pPr>
      <w:r>
        <w:rPr>
          <w:szCs w:val="28"/>
          <w:lang w:val="vi-VN"/>
        </w:rPr>
        <w:t>Tiếp tục thực hiện dạy học gắn với di sản văn hóa theo Hướng dẫn số 73/HD-BGDĐT-</w:t>
      </w:r>
      <w:r w:rsidR="002F7238">
        <w:rPr>
          <w:szCs w:val="28"/>
          <w:lang w:val="vi-VN"/>
        </w:rPr>
        <w:t>BVHTTDL ngày ngày 16 tháng 01 n</w:t>
      </w:r>
      <w:r w:rsidR="002F7238" w:rsidRPr="00D4774F">
        <w:rPr>
          <w:szCs w:val="28"/>
          <w:lang w:val="vi-VN"/>
        </w:rPr>
        <w:t>ă</w:t>
      </w:r>
      <w:r w:rsidR="002F7238">
        <w:rPr>
          <w:szCs w:val="28"/>
          <w:lang w:val="vi-VN"/>
        </w:rPr>
        <w:t>m</w:t>
      </w:r>
      <w:r>
        <w:rPr>
          <w:szCs w:val="28"/>
          <w:lang w:val="vi-VN"/>
        </w:rPr>
        <w:t xml:space="preserve"> 2013 của Bộ GDĐT, Bộ Văn hóa, Thể thao và Du lịch</w:t>
      </w:r>
      <w:bookmarkStart w:id="0" w:name="h.gjdgxs"/>
      <w:bookmarkEnd w:id="0"/>
      <w:r>
        <w:rPr>
          <w:szCs w:val="28"/>
          <w:lang w:val="vi-VN"/>
        </w:rPr>
        <w:t xml:space="preserve"> một cách thiết thực, hiệu quả. Chỉ đạo tốt công tác Đội Thiếu niên Tiền phong Hồ Chí Minh và Sao Nhi đồng theo hướng dẫn của Hội đồng Đội và Đoàn Thanh niên Cộng sản Hồ Chí Minh.</w:t>
      </w:r>
    </w:p>
    <w:p w:rsidR="00537504" w:rsidRDefault="00A9796C">
      <w:pPr>
        <w:spacing w:before="120" w:after="120"/>
        <w:ind w:firstLine="720"/>
        <w:jc w:val="both"/>
        <w:rPr>
          <w:szCs w:val="28"/>
          <w:lang w:val="vi-VN"/>
        </w:rPr>
      </w:pPr>
      <w:r>
        <w:rPr>
          <w:szCs w:val="28"/>
          <w:lang w:val="vi-VN"/>
        </w:rPr>
        <w:lastRenderedPageBreak/>
        <w:t>Trong quá trình tổ chức các hoạt động dạy học, cán bộ giáo viên cần quan tâm phát huy khả năng sáng tạo của học sinh, không áp đặt rập khuôn. Đối với phân môn Tập làm văn (môn Tiếng Việt), giáo viên tuyệt đối không dạy học sinh theo khuôn mẫu, máy móc dẫn đến các em thiếu tư duy, không rèn được cho các em kĩ năng sử dụng tiếng Việt. Giáo viên phải hiểu viết văn theo mẫu là bóp nghẹt tư duy sáng tạo của trẻ, như vậy khi gặp những vấn đề</w:t>
      </w:r>
      <w:r w:rsidR="002F7238">
        <w:rPr>
          <w:szCs w:val="28"/>
          <w:lang w:val="vi-VN"/>
        </w:rPr>
        <w:t xml:space="preserve"> khác chưa </w:t>
      </w:r>
      <w:r w:rsidR="002F7238" w:rsidRPr="00D4774F">
        <w:rPr>
          <w:szCs w:val="28"/>
          <w:lang w:val="vi-VN"/>
        </w:rPr>
        <w:t>được</w:t>
      </w:r>
      <w:r>
        <w:rPr>
          <w:szCs w:val="28"/>
          <w:lang w:val="vi-VN"/>
        </w:rPr>
        <w:t xml:space="preserve"> đọc, được học, các em sẽ không biết triển khai hoặc viết rất ngô nghê.</w:t>
      </w:r>
    </w:p>
    <w:p w:rsidR="00537504" w:rsidRDefault="00A9796C">
      <w:pPr>
        <w:spacing w:before="120" w:after="120"/>
        <w:ind w:firstLine="720"/>
        <w:jc w:val="both"/>
        <w:rPr>
          <w:szCs w:val="28"/>
          <w:lang w:val="vi-VN"/>
        </w:rPr>
      </w:pPr>
      <w:r>
        <w:rPr>
          <w:szCs w:val="28"/>
          <w:lang w:val="vi-VN"/>
        </w:rPr>
        <w:t>Trong dạy học, giáo viên cần đa dạng hóa các hình thức dạy học, gắn giáo dục với thực tiễn cuộc sống; thực hiện dạy học gắn kết giữa lí thuyết với thự hành; tăng cường các hoạt động trải nghiệm (quan sát con vật, cây cối, phong cảnh,... để viết văn). Tuy nhiên, giáo viên nên hướng dẫn học sinh cách sử dụng văn mẫu như một tài liệu tham khảo, lấy ý tưởng, học cách bố cục, cách sử dụng  câu từ, triển khai vấn đề chứ không bê nguyên mẫu để viết lại; quan tâm ngay từ lớp một (chủ đề nói trong phân môn Học vần và các hoạt động giáo dục khác).</w:t>
      </w:r>
    </w:p>
    <w:p w:rsidR="00537504" w:rsidRDefault="00A9796C">
      <w:pPr>
        <w:tabs>
          <w:tab w:val="left" w:pos="0"/>
          <w:tab w:val="left" w:pos="709"/>
        </w:tabs>
        <w:spacing w:before="120" w:after="120"/>
        <w:ind w:right="99"/>
        <w:jc w:val="both"/>
        <w:rPr>
          <w:szCs w:val="28"/>
          <w:lang w:val="vi-VN"/>
        </w:rPr>
      </w:pPr>
      <w:r>
        <w:rPr>
          <w:szCs w:val="28"/>
          <w:lang w:val="vi-VN"/>
        </w:rPr>
        <w:tab/>
        <w:t xml:space="preserve"> Tiếp tục triển khai Chương trình thí điểm tiếng Anh cấp Tiểu học ban hành kèm theo Quyết định số 3321/QĐ-BGDĐT của Bộ trưởng Bộ GDĐT ngày 12/8/2010; Công văn số 4329/BGDĐT-GDTH ngày 27/6/2013 của Bộ GDĐT về việc chấn chỉnh việc sử dụng sách giáo khoa, tài liệu dạy tiếng Anh tiểu học và các văn bản khác của Bộ GDĐT.</w:t>
      </w:r>
    </w:p>
    <w:p w:rsidR="00537504" w:rsidRDefault="00A9796C">
      <w:pPr>
        <w:tabs>
          <w:tab w:val="left" w:pos="0"/>
          <w:tab w:val="left" w:pos="709"/>
        </w:tabs>
        <w:spacing w:before="120" w:after="120"/>
        <w:ind w:right="99"/>
        <w:jc w:val="both"/>
        <w:rPr>
          <w:szCs w:val="28"/>
          <w:lang w:val="vi-VN"/>
        </w:rPr>
      </w:pPr>
      <w:r>
        <w:rPr>
          <w:szCs w:val="28"/>
          <w:lang w:val="vi-VN"/>
        </w:rPr>
        <w:tab/>
        <w:t xml:space="preserve"> Tổ chức dạy tiếng Anh 2 tiết/tuần cho học sinh lớp 3, 4, 5 ở</w:t>
      </w:r>
      <w:r w:rsidR="003A0B2F" w:rsidRPr="00D4774F">
        <w:rPr>
          <w:szCs w:val="28"/>
          <w:lang w:val="vi-VN"/>
        </w:rPr>
        <w:t>ba</w:t>
      </w:r>
      <w:r>
        <w:rPr>
          <w:szCs w:val="28"/>
          <w:lang w:val="vi-VN"/>
        </w:rPr>
        <w:t xml:space="preserve"> điểm trường. Thực hiện việc kiểm tra đánh giá theo quy định của Văn bản hợp nhất số 03/VBHN-BGDĐT; chú trọng thực hiện đánh giá thường xuyên; bài kiểm tra định kì cần đánh giá đủ cả 4 kĩ năng nghe, nói, đọc, viết. Tăng cường môi trường sử dụng tiếng Anh cho giáo viên và học sinh: tạo các sân chơi, giao lưu tiếng Anh; khuyến khích đọc sách, truyện tiếng Anh;...</w:t>
      </w:r>
    </w:p>
    <w:p w:rsidR="00537504" w:rsidRDefault="00A9796C">
      <w:pPr>
        <w:spacing w:before="120" w:after="120"/>
        <w:ind w:firstLine="709"/>
        <w:jc w:val="both"/>
        <w:rPr>
          <w:szCs w:val="28"/>
          <w:lang w:val="vi-VN"/>
        </w:rPr>
      </w:pPr>
      <w:r>
        <w:rPr>
          <w:szCs w:val="28"/>
          <w:lang w:val="vi-VN"/>
        </w:rPr>
        <w:t>Tiếp tục tổ chức cho học sinh lớp 3, lớp 4, lớp 5 được học môn Tin học. Thực hiện có hiệu quả việc xây dựng kế hoạch giáo dục môn học; đổi mới phương pháp, hình thức tổ chức dạy học theo “hướng dẫn thực hiện CTGDPT hiện hành theo định hướng phát triển năng lực và phẩm chất học sinh” tại Công văn số 4612/BGDĐT-GDTrH ngày ngày 03 tháng 10 năm 2017 của Bộ GDĐT. Tạo điều kiện cho giáo viên Tin học được bồi dưỡng nâng cao năng lực chuyên môn, nghiệp vụ để từng bước nâng cao chất lượng dạy học môn Tin học.</w:t>
      </w:r>
    </w:p>
    <w:p w:rsidR="001F3B28" w:rsidRPr="001F3B28" w:rsidRDefault="001F3B28" w:rsidP="001F3B28">
      <w:pPr>
        <w:spacing w:before="120" w:after="120"/>
        <w:ind w:firstLine="709"/>
        <w:jc w:val="both"/>
        <w:rPr>
          <w:szCs w:val="28"/>
          <w:lang w:val="vi-VN"/>
        </w:rPr>
      </w:pPr>
      <w:r w:rsidRPr="001F3B28">
        <w:rPr>
          <w:szCs w:val="28"/>
          <w:lang w:val="vi-VN"/>
        </w:rPr>
        <w:t xml:space="preserve">- Thực hiện Hướng dẫn số 106/PGD-ĐT ngày 23/2/2008 V/v hướng dẫn thực hiện nhiệm vụ  giáo dục hòa nhập học sinh khuyết tật kể từ năm học 2017-2018: Nắm chắc số trẻ KT từ 6-14 tuổi huy động tốt  trẻ KT vào học TH. Lập sổ theo dõi sự tiến bộ của trẻ hằng tháng. Giảng dạy phù hợp với từng đối tượng KT. GV chủ động điều chỉnh linh hoạt về tổ chức dạy học, về chương trình, về phương pháp giảng dạy. </w:t>
      </w:r>
    </w:p>
    <w:p w:rsidR="00D027D9" w:rsidRPr="00D4774F" w:rsidRDefault="001F3B28" w:rsidP="001F3B28">
      <w:pPr>
        <w:spacing w:before="120" w:after="120"/>
        <w:ind w:firstLine="709"/>
        <w:jc w:val="both"/>
        <w:rPr>
          <w:szCs w:val="28"/>
          <w:lang w:val="vi-VN"/>
        </w:rPr>
      </w:pPr>
      <w:r w:rsidRPr="001F3B28">
        <w:rPr>
          <w:szCs w:val="28"/>
          <w:lang w:val="vi-VN"/>
        </w:rPr>
        <w:lastRenderedPageBreak/>
        <w:t>- Luôn quan tâm hỗ trợ, tạo điều kiện cho các em học tập và vui chơi. Tổ chức chuyên đề về giáo dục hòa nhập cho giáo viên, hướng dẫn giáo viên giảng dạy, lập hồ sơ giáo dục cá nhân đầy đủ. Thực hiện đúng, đầy đủ chính sách về giáo dục hòa nhập.</w:t>
      </w:r>
    </w:p>
    <w:p w:rsidR="00D027D9" w:rsidRPr="00D027D9" w:rsidRDefault="00D027D9" w:rsidP="00D027D9">
      <w:pPr>
        <w:spacing w:before="120" w:after="120"/>
        <w:ind w:firstLine="709"/>
        <w:jc w:val="both"/>
        <w:rPr>
          <w:szCs w:val="28"/>
          <w:lang w:val="vi-VN"/>
        </w:rPr>
      </w:pPr>
      <w:r w:rsidRPr="00D027D9">
        <w:rPr>
          <w:szCs w:val="28"/>
          <w:lang w:val="vi-VN"/>
        </w:rPr>
        <w:t xml:space="preserve">- Thực hiện thông tư số 39/2009/TT-BGD -ĐT đối với HS có hoàn cảnh đặc biệt khó khăn cần phải quan tâm đúng mức, tạo điều kiện cho các em được đến trường và được hoà nhập. </w:t>
      </w:r>
    </w:p>
    <w:p w:rsidR="000D190B" w:rsidRPr="00D4774F" w:rsidRDefault="00D027D9" w:rsidP="00D027D9">
      <w:pPr>
        <w:spacing w:before="120" w:after="120"/>
        <w:ind w:firstLine="709"/>
        <w:jc w:val="both"/>
        <w:rPr>
          <w:szCs w:val="28"/>
          <w:lang w:val="vi-VN"/>
        </w:rPr>
      </w:pPr>
      <w:r w:rsidRPr="00D027D9">
        <w:rPr>
          <w:szCs w:val="28"/>
          <w:lang w:val="vi-VN"/>
        </w:rPr>
        <w:t>- Việc đánh giá HS có hoàn cảnh ĐB KK cần căn cứ vào mức độ đạt được so với nội dung và yêu cầu cần đạt được điều chỉnh theo thông tư 39 /2009-BGD-ĐT.</w:t>
      </w:r>
    </w:p>
    <w:p w:rsidR="00537504" w:rsidRDefault="00A9796C" w:rsidP="00D027D9">
      <w:pPr>
        <w:spacing w:before="120" w:after="120"/>
        <w:ind w:firstLine="709"/>
        <w:jc w:val="both"/>
        <w:rPr>
          <w:szCs w:val="28"/>
          <w:lang w:val="vi-VN"/>
        </w:rPr>
      </w:pPr>
      <w:r>
        <w:rPr>
          <w:szCs w:val="28"/>
          <w:lang w:val="vi-VN"/>
        </w:rPr>
        <w:t>Tổ chức thực hiện môi trường giáo dục thân thiện, lành mạnh, dân chủ, an toàn, chất lượng và bình đẳng. Chú trọng các hoạt động trải nghiệm; tập trung vào các hoạt động giáo dục đạo đức, lối sống cho học sinh, giáo dục giá trị sống, kĩ năng sống, kĩ năng tự bảo vệ bản thân tránh bị xâm hại, bạo lực, ý thức giữ gìn môi trường xanh - sạch - đẹp; thực hiện tốt giáo dục thực hành tâm lí học đường cho học sinh tiểu học, làm tốt công tác chăm sóc sức khỏe và làm quen với một số nghề truyền thống ở địa phương (làm sen, đan lát lục bình, trồng lúa, hoa màu, chăm sóc vật nuôi).</w:t>
      </w:r>
    </w:p>
    <w:p w:rsidR="00537504" w:rsidRDefault="00A9796C">
      <w:pPr>
        <w:spacing w:before="120" w:after="120"/>
        <w:ind w:firstLine="709"/>
        <w:jc w:val="both"/>
        <w:rPr>
          <w:szCs w:val="28"/>
          <w:lang w:val="vi-VN"/>
        </w:rPr>
      </w:pPr>
      <w:r>
        <w:rPr>
          <w:szCs w:val="28"/>
          <w:lang w:val="vi-VN"/>
        </w:rPr>
        <w:t xml:space="preserve">Tăng cường tổ chức các hoạt động đọc cho học sinh, giáo dục các em ý thực thích đọc sách mỗi ngày; đầu tư thêm các đầu sách (mua sắm, quyên góp, trao đổi,...); huy động sự tham gia của cha mẹ học sinh và cộng đồng trong quá trình tổ chức hoạt động nhằm góp phần xây dựng văn hóa đọc trong nhà trường và cộng đồng. </w:t>
      </w:r>
    </w:p>
    <w:p w:rsidR="00537504" w:rsidRDefault="00A9796C">
      <w:pPr>
        <w:spacing w:before="120" w:after="120"/>
        <w:ind w:firstLine="720"/>
        <w:jc w:val="both"/>
        <w:rPr>
          <w:szCs w:val="28"/>
          <w:lang w:val="vi-VN"/>
        </w:rPr>
      </w:pPr>
      <w:r>
        <w:rPr>
          <w:szCs w:val="28"/>
          <w:lang w:val="vi-VN"/>
        </w:rPr>
        <w:t>Tiếp tục duy trì, nhân rộng những mô hình hay, sáng tạo theo phương châm "Học sinh đất Sen Hồng hướng tới tự tin, tự lực, biết phản biện, gắn kết thực tiễn, định hướng tương lai", cụ thể: Giáo dục kĩ năng An toàn nơi công cộng; Nói không với bạo lực học đường; Ngày hội khéo tay kĩ thuật; Hoạt động giáo dục gắn liền với thực tế của  trường tiểu học; Tổ chức câu lạc bộ trong trường học; Tăng cường các hoạt động trải nghiệm trong nhà trường: Sân khấu hoá trong tiết sinh hoạt dưới cờ, hoạt động ngoài giờ lên lớp, "Em làm hướng dẫn viên du lịch”; Hội chợ chia sẻ đồ dùng đồ chơi ở trường; Nhà vệ sinh thân thiện;...</w:t>
      </w:r>
    </w:p>
    <w:p w:rsidR="00537504" w:rsidRDefault="00A9796C">
      <w:pPr>
        <w:ind w:firstLine="709"/>
        <w:jc w:val="both"/>
        <w:rPr>
          <w:szCs w:val="28"/>
          <w:lang w:val="vi-VN"/>
        </w:rPr>
      </w:pPr>
      <w:r>
        <w:rPr>
          <w:szCs w:val="28"/>
          <w:lang w:val="vi-VN"/>
        </w:rPr>
        <w:t>- Học sinh được tự học có sự hướng dẫn của giáo viên để hoàn thành nội dung học tập tại lớ</w:t>
      </w:r>
      <w:r w:rsidR="00DB6D44">
        <w:rPr>
          <w:szCs w:val="28"/>
          <w:lang w:val="vi-VN"/>
        </w:rPr>
        <w:t>p</w:t>
      </w:r>
      <w:r>
        <w:rPr>
          <w:szCs w:val="28"/>
          <w:lang w:val="vi-VN"/>
        </w:rPr>
        <w:t xml:space="preserve">. </w:t>
      </w:r>
    </w:p>
    <w:p w:rsidR="00537504" w:rsidRDefault="00A9796C">
      <w:pPr>
        <w:ind w:firstLine="709"/>
        <w:jc w:val="both"/>
        <w:rPr>
          <w:szCs w:val="28"/>
          <w:lang w:val="vi-VN"/>
        </w:rPr>
      </w:pPr>
      <w:r>
        <w:rPr>
          <w:bCs/>
          <w:szCs w:val="28"/>
          <w:lang w:val="vi-VN"/>
        </w:rPr>
        <w:t xml:space="preserve">- Giáo viên được chủ động bố trí thời gian và nội dung hợp lí đối với các hoạt động dạy học và giáo dục để thực hiện chương trình và sách giáo khoa quy định cho mỗi lớp; thực hành kiến thức đã học và tổ chức học sinh tham gia các hoạt động thực tế tại địa phương nhằm hỗ trợ cho việc học tập; giúp đỡ học sinh còn gặp khó khăn trong học tập vươn lên hoàn thành yêu cầu học tập; bồi dưỡng học sinh năng khiếu; dạy học các môn học tự chọn, tổ chức các hoạt động giáo dục ngoài giờ lên lớp, câu lạc bộ, hoạt động ngoại khoá; hướng dẫn học sinh tự học. </w:t>
      </w:r>
    </w:p>
    <w:p w:rsidR="00537504" w:rsidRDefault="00A9796C">
      <w:pPr>
        <w:spacing w:before="120" w:after="120"/>
        <w:ind w:firstLine="709"/>
        <w:jc w:val="both"/>
        <w:rPr>
          <w:szCs w:val="28"/>
          <w:lang w:val="vi-VN"/>
        </w:rPr>
      </w:pPr>
      <w:r>
        <w:rPr>
          <w:szCs w:val="28"/>
          <w:lang w:val="vi-VN"/>
        </w:rPr>
        <w:lastRenderedPageBreak/>
        <w:t>-  Nâng cao chất lượng giáo dục toàn diện; giảm thiểu tối đa tỉ lệ học sinh bỏ học, khắc phục triệt để tình trạng “</w:t>
      </w:r>
      <w:r>
        <w:rPr>
          <w:i/>
          <w:szCs w:val="28"/>
          <w:lang w:val="vi-VN"/>
        </w:rPr>
        <w:t>học sinh ngồi nhầm lớp</w:t>
      </w:r>
      <w:r>
        <w:rPr>
          <w:szCs w:val="28"/>
          <w:lang w:val="vi-VN"/>
        </w:rPr>
        <w:t xml:space="preserve">”.  </w:t>
      </w:r>
    </w:p>
    <w:p w:rsidR="00537504" w:rsidRDefault="00A9796C">
      <w:pPr>
        <w:spacing w:before="120" w:after="120"/>
        <w:ind w:firstLine="709"/>
        <w:jc w:val="both"/>
        <w:rPr>
          <w:b/>
          <w:bCs/>
          <w:i/>
          <w:szCs w:val="28"/>
          <w:lang w:val="vi-VN"/>
        </w:rPr>
      </w:pPr>
      <w:r>
        <w:rPr>
          <w:b/>
          <w:bCs/>
          <w:i/>
          <w:szCs w:val="28"/>
          <w:lang w:val="vi-VN"/>
        </w:rPr>
        <w:t>* Giải pháp thực hiện</w:t>
      </w:r>
    </w:p>
    <w:p w:rsidR="00537504" w:rsidRDefault="00A9796C">
      <w:pPr>
        <w:ind w:firstLine="567"/>
        <w:jc w:val="both"/>
        <w:outlineLvl w:val="0"/>
        <w:rPr>
          <w:b/>
          <w:bCs/>
          <w:i/>
          <w:szCs w:val="28"/>
          <w:lang w:val="vi-VN"/>
        </w:rPr>
      </w:pPr>
      <w:r>
        <w:rPr>
          <w:szCs w:val="28"/>
          <w:lang w:val="vi-VN"/>
        </w:rPr>
        <w:t xml:space="preserve">- </w:t>
      </w:r>
      <w:r w:rsidRPr="00D4774F">
        <w:rPr>
          <w:szCs w:val="28"/>
          <w:lang w:val="vi-VN"/>
        </w:rPr>
        <w:t>Phân công nhiệm vụ đầu năm cụ thể và phù hợp với năng lực sở trường của từng cá nhân. Chỉ đạo nghiêm túc chủ trương “dạy thật – Học thật”, chú trọng b</w:t>
      </w:r>
      <w:r>
        <w:rPr>
          <w:szCs w:val="28"/>
          <w:lang w:val="vi-VN"/>
        </w:rPr>
        <w:t>ồ</w:t>
      </w:r>
      <w:r w:rsidRPr="00D4774F">
        <w:rPr>
          <w:szCs w:val="28"/>
          <w:lang w:val="vi-VN"/>
        </w:rPr>
        <w:t>i dưỡng học sinh chưa đạt chuẩn kiến thức kĩ năng hay còn hạn chế nội dung kiến thức, kiên quyết không chạy theo thành tích trong đánh gia, xét khen thưởng cuối năm,...</w:t>
      </w:r>
    </w:p>
    <w:p w:rsidR="00537504" w:rsidRDefault="00A9796C">
      <w:pPr>
        <w:spacing w:before="120" w:after="120"/>
        <w:ind w:firstLine="709"/>
        <w:jc w:val="both"/>
        <w:rPr>
          <w:szCs w:val="28"/>
          <w:lang w:val="vi-VN"/>
        </w:rPr>
      </w:pPr>
      <w:r w:rsidRPr="00D4774F">
        <w:rPr>
          <w:szCs w:val="28"/>
          <w:lang w:val="vi-VN" w:eastAsia="vi-VN"/>
        </w:rPr>
        <w:t>-Tiếp tục bồi dưỡng</w:t>
      </w:r>
      <w:r>
        <w:rPr>
          <w:szCs w:val="28"/>
          <w:lang w:val="vi-VN" w:eastAsia="vi-VN"/>
        </w:rPr>
        <w:t>, hướng dẫn giáo viên về hình thức, phương pháp, kĩ thuật dạy học tích cực; xây dựng kế hoạch bài học theo hướng phát huy tính chủ động, tích cực, tự học của học sinh.</w:t>
      </w:r>
    </w:p>
    <w:p w:rsidR="00537504" w:rsidRDefault="00A9796C">
      <w:pPr>
        <w:spacing w:before="120" w:after="120"/>
        <w:ind w:firstLine="709"/>
        <w:jc w:val="both"/>
        <w:rPr>
          <w:szCs w:val="28"/>
          <w:lang w:val="vi-VN" w:eastAsia="vi-VN"/>
        </w:rPr>
      </w:pPr>
      <w:r w:rsidRPr="00D4774F">
        <w:rPr>
          <w:szCs w:val="28"/>
          <w:lang w:val="vi-VN" w:eastAsia="vi-VN"/>
        </w:rPr>
        <w:t>-</w:t>
      </w:r>
      <w:r>
        <w:rPr>
          <w:szCs w:val="28"/>
          <w:lang w:val="vi-VN" w:eastAsia="vi-VN"/>
        </w:rPr>
        <w:t xml:space="preserve"> 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kết quả học tập của mình; giáo viên tổng hợp, nhận xét, đánh giá, kết luận để học sinh tiếp nhận và vận dụng.</w:t>
      </w:r>
    </w:p>
    <w:p w:rsidR="00537504" w:rsidRDefault="00A9796C">
      <w:pPr>
        <w:spacing w:before="120" w:after="120"/>
        <w:ind w:firstLine="709"/>
        <w:jc w:val="both"/>
        <w:rPr>
          <w:szCs w:val="28"/>
          <w:lang w:val="vi-VN" w:eastAsia="vi-VN"/>
        </w:rPr>
      </w:pPr>
      <w:r w:rsidRPr="00D4774F">
        <w:rPr>
          <w:szCs w:val="28"/>
          <w:lang w:val="vi-VN" w:eastAsia="vi-VN"/>
        </w:rPr>
        <w:t>-</w:t>
      </w:r>
      <w:r>
        <w:rPr>
          <w:szCs w:val="28"/>
          <w:lang w:val="vi-VN" w:eastAsia="vi-VN"/>
        </w:rPr>
        <w:t xml:space="preserve"> Tiếp tục thực hiện nghiêm túc các quy định đánh giá học sinh tiểu học. Nhà trường, tổ chuyên môn xây dựng kế hoạch kiểm tra, đánh giá kết quả học tập của học sinh phù hợp với kế hoạch giáo dục từng môn học, hoạt động giáo dục của nhà theo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w:t>
      </w:r>
    </w:p>
    <w:p w:rsidR="00537504" w:rsidRPr="00D4774F" w:rsidRDefault="00A9796C">
      <w:pPr>
        <w:ind w:firstLine="567"/>
        <w:jc w:val="both"/>
        <w:outlineLvl w:val="0"/>
        <w:rPr>
          <w:szCs w:val="28"/>
          <w:lang w:val="vi-VN"/>
        </w:rPr>
      </w:pPr>
      <w:r>
        <w:rPr>
          <w:szCs w:val="28"/>
          <w:lang w:val="vi-VN"/>
        </w:rPr>
        <w:t xml:space="preserve">- </w:t>
      </w:r>
      <w:r w:rsidRPr="00D4774F">
        <w:rPr>
          <w:szCs w:val="28"/>
          <w:lang w:val="vi-VN"/>
        </w:rPr>
        <w:t>Thành lập các câu lạc bộ, khuyến khích học sinh tự nguyện tham gia để phát hiện cá nhân nổi bật, bồi dưỡng và tạo điều kiện để các em tham gia các phong trào hội thi do cấp trên tổ chức.</w:t>
      </w:r>
    </w:p>
    <w:p w:rsidR="00537504" w:rsidRPr="00D4774F" w:rsidRDefault="00A9796C">
      <w:pPr>
        <w:ind w:firstLine="567"/>
        <w:jc w:val="both"/>
        <w:outlineLvl w:val="0"/>
        <w:rPr>
          <w:szCs w:val="28"/>
          <w:lang w:val="vi-VN"/>
        </w:rPr>
      </w:pPr>
      <w:r>
        <w:rPr>
          <w:szCs w:val="28"/>
          <w:lang w:val="vi-VN"/>
        </w:rPr>
        <w:t xml:space="preserve">- </w:t>
      </w:r>
      <w:r w:rsidRPr="00D4774F">
        <w:rPr>
          <w:szCs w:val="28"/>
          <w:lang w:val="vi-VN"/>
        </w:rPr>
        <w:t>Tăng cường công tác giáo dục đạo đức, giáo dục kĩ năng sống; tổ chức các hoạt động trải nghiệm để học sinh được vận dụng kiến thức đã học vào đời sống thực tiễn. Lồng ghép giáo dục môi trường, biển đảo, đạo đức Hồ Chí Minh, An ninh và Quốc phòng,... vào giảng dạy một cách nhẹ nhàng, không gây áp lực nhưng hiệu quả.</w:t>
      </w:r>
    </w:p>
    <w:p w:rsidR="00537504" w:rsidRPr="00D4774F" w:rsidRDefault="00A9796C">
      <w:pPr>
        <w:ind w:firstLine="567"/>
        <w:jc w:val="both"/>
        <w:outlineLvl w:val="0"/>
        <w:rPr>
          <w:szCs w:val="28"/>
          <w:lang w:val="vi-VN"/>
        </w:rPr>
      </w:pPr>
      <w:r>
        <w:rPr>
          <w:szCs w:val="28"/>
          <w:lang w:val="vi-VN"/>
        </w:rPr>
        <w:t xml:space="preserve">- </w:t>
      </w:r>
      <w:r w:rsidRPr="00D4774F">
        <w:rPr>
          <w:szCs w:val="28"/>
          <w:lang w:val="vi-VN"/>
        </w:rPr>
        <w:t>Ban giám hiệu trực tiếp tham gia các buổi họp cha mẹ học sinh của từng khối lớp để tuyên truyền các văn bản chỉ đạo của ngành, tuyên truyền Luật Bảo hiểm y tế, văn bản quy phạm pháp luật,</w:t>
      </w:r>
      <w:r>
        <w:rPr>
          <w:szCs w:val="28"/>
          <w:lang w:val="vi-VN"/>
        </w:rPr>
        <w:t xml:space="preserve"> các khoản thu đầu năm,</w:t>
      </w:r>
      <w:r w:rsidRPr="00D4774F">
        <w:rPr>
          <w:szCs w:val="28"/>
          <w:lang w:val="vi-VN"/>
        </w:rPr>
        <w:t>...</w:t>
      </w:r>
    </w:p>
    <w:p w:rsidR="00537504" w:rsidRPr="00D4774F" w:rsidRDefault="00A9796C" w:rsidP="00EC5677">
      <w:pPr>
        <w:ind w:firstLine="567"/>
        <w:jc w:val="both"/>
        <w:outlineLvl w:val="0"/>
        <w:rPr>
          <w:szCs w:val="28"/>
          <w:lang w:val="vi-VN"/>
        </w:rPr>
      </w:pPr>
      <w:r>
        <w:rPr>
          <w:szCs w:val="28"/>
          <w:lang w:val="vi-VN"/>
        </w:rPr>
        <w:t xml:space="preserve">- Tăng cường công tác kiểm tra nội bộ, chú trọng các hoạt động trọng điểm như: công tác phụ đạo học sinh còn hạn chế nội dung kiến thúc, kĩ năng; các khoản thu; bồi dưỡng năng khiếu; năng lực nghiệp vụ chuyên môn; đánh giá học sinh theo VBHN số 03; đạo đức nhà giáo;.... để kịp thời phát hiện những hạn chế, khó </w:t>
      </w:r>
      <w:r>
        <w:rPr>
          <w:szCs w:val="28"/>
          <w:lang w:val="vi-VN"/>
        </w:rPr>
        <w:lastRenderedPageBreak/>
        <w:t>khăn qua đó chấn chỉnh, tư vấn, hỗ trợ giúp cán bộ, giáo viên, nhân khắc phục kịp thời.</w:t>
      </w:r>
    </w:p>
    <w:p w:rsidR="00537504" w:rsidRDefault="00A9796C">
      <w:pPr>
        <w:numPr>
          <w:ilvl w:val="0"/>
          <w:numId w:val="1"/>
        </w:numPr>
        <w:spacing w:before="120" w:after="120"/>
        <w:jc w:val="both"/>
        <w:rPr>
          <w:b/>
          <w:bCs/>
          <w:szCs w:val="28"/>
          <w:lang w:val="vi-VN"/>
        </w:rPr>
      </w:pPr>
      <w:r>
        <w:rPr>
          <w:b/>
          <w:bCs/>
          <w:szCs w:val="28"/>
          <w:lang w:val="vi-VN"/>
        </w:rPr>
        <w:t>TỔ CHỨC THỰC HIỆN</w:t>
      </w:r>
    </w:p>
    <w:p w:rsidR="00537504" w:rsidRPr="00D4774F" w:rsidRDefault="00A9796C">
      <w:pPr>
        <w:numPr>
          <w:ilvl w:val="0"/>
          <w:numId w:val="7"/>
        </w:numPr>
        <w:tabs>
          <w:tab w:val="left" w:pos="630"/>
          <w:tab w:val="left" w:pos="900"/>
        </w:tabs>
        <w:spacing w:after="120"/>
        <w:ind w:left="0" w:firstLine="567"/>
        <w:jc w:val="both"/>
        <w:outlineLvl w:val="0"/>
        <w:rPr>
          <w:szCs w:val="28"/>
          <w:lang w:val="vi-VN"/>
        </w:rPr>
      </w:pPr>
      <w:r w:rsidRPr="00D4774F">
        <w:rPr>
          <w:szCs w:val="28"/>
          <w:lang w:val="vi-VN"/>
        </w:rPr>
        <w:t>Các tổ chuyên môn, tổ Văn phòng chịu trách nhiệm tham mưu cho Ban giám hiệu nhà trường việc chỉ đạo, điều hành thực hiện Kế hoạch thực hiện nhiệm vụ giáo dục năm học 20</w:t>
      </w:r>
      <w:r w:rsidR="007F7F2E" w:rsidRPr="00731592">
        <w:rPr>
          <w:szCs w:val="28"/>
          <w:lang w:val="vi-VN"/>
        </w:rPr>
        <w:t>20</w:t>
      </w:r>
      <w:r w:rsidRPr="00D4774F">
        <w:rPr>
          <w:szCs w:val="28"/>
          <w:lang w:val="vi-VN"/>
        </w:rPr>
        <w:t>-20</w:t>
      </w:r>
      <w:r>
        <w:rPr>
          <w:szCs w:val="28"/>
          <w:lang w:val="vi-VN"/>
        </w:rPr>
        <w:t>2</w:t>
      </w:r>
      <w:r w:rsidR="007F7F2E" w:rsidRPr="00731592">
        <w:rPr>
          <w:szCs w:val="28"/>
          <w:lang w:val="vi-VN"/>
        </w:rPr>
        <w:t>1</w:t>
      </w:r>
      <w:r w:rsidRPr="00D4774F">
        <w:rPr>
          <w:szCs w:val="28"/>
          <w:lang w:val="vi-VN"/>
        </w:rPr>
        <w:t xml:space="preserve"> theo đúng tiến độ và đạt các mục tiêu, nhiệm vụ đề ra.</w:t>
      </w:r>
    </w:p>
    <w:p w:rsidR="00537504" w:rsidRPr="00D4774F" w:rsidRDefault="00A9796C">
      <w:pPr>
        <w:numPr>
          <w:ilvl w:val="0"/>
          <w:numId w:val="7"/>
        </w:numPr>
        <w:tabs>
          <w:tab w:val="left" w:pos="900"/>
        </w:tabs>
        <w:spacing w:after="120"/>
        <w:ind w:left="0" w:firstLine="630"/>
        <w:jc w:val="both"/>
        <w:outlineLvl w:val="0"/>
        <w:rPr>
          <w:szCs w:val="28"/>
          <w:lang w:val="vi-VN"/>
        </w:rPr>
      </w:pPr>
      <w:r w:rsidRPr="00D4774F">
        <w:rPr>
          <w:szCs w:val="28"/>
          <w:lang w:val="vi-VN"/>
        </w:rPr>
        <w:t>Đội ngũ cán bộ quản lý nhà trường theo chức trách, nhiệm vụ được giao, tích cực chỉ đạo các tổ chuyên môn, tổ Văn phòng, đồng thời trực tiếp phối hợp với ban ngành, đoàn thể có liên quan, tham mưu UBND xã, Phòng Giáo dục và Đào tạo để thực hiện nội dung Kế hoạch đạt kết quả.</w:t>
      </w:r>
    </w:p>
    <w:p w:rsidR="00537504" w:rsidRPr="00D4774F" w:rsidRDefault="00A9796C">
      <w:pPr>
        <w:numPr>
          <w:ilvl w:val="0"/>
          <w:numId w:val="7"/>
        </w:numPr>
        <w:tabs>
          <w:tab w:val="left" w:pos="960"/>
        </w:tabs>
        <w:spacing w:after="120"/>
        <w:ind w:left="0" w:firstLine="630"/>
        <w:jc w:val="both"/>
        <w:outlineLvl w:val="0"/>
        <w:rPr>
          <w:spacing w:val="-2"/>
          <w:szCs w:val="28"/>
          <w:lang w:val="vi-VN"/>
        </w:rPr>
      </w:pPr>
      <w:r w:rsidRPr="00D4774F">
        <w:rPr>
          <w:spacing w:val="-2"/>
          <w:szCs w:val="28"/>
          <w:lang w:val="vi-VN"/>
        </w:rPr>
        <w:t xml:space="preserve">Các tổ trưởng </w:t>
      </w:r>
      <w:r>
        <w:rPr>
          <w:spacing w:val="-2"/>
          <w:szCs w:val="28"/>
          <w:lang w:val="vi-VN"/>
        </w:rPr>
        <w:t xml:space="preserve">chuyên môn </w:t>
      </w:r>
      <w:r w:rsidRPr="00D4774F">
        <w:rPr>
          <w:spacing w:val="-2"/>
          <w:szCs w:val="28"/>
          <w:lang w:val="vi-VN"/>
        </w:rPr>
        <w:t xml:space="preserve">có trách nhiệm phổ biến, quán triệt kế hoạch này trong giáo viên, nhân viên biết và thực hiện để đạt các chỉ tiêu đề ra. </w:t>
      </w:r>
    </w:p>
    <w:p w:rsidR="00537504" w:rsidRPr="00D4774F" w:rsidRDefault="00A9796C">
      <w:pPr>
        <w:numPr>
          <w:ilvl w:val="0"/>
          <w:numId w:val="7"/>
        </w:numPr>
        <w:tabs>
          <w:tab w:val="left" w:pos="840"/>
        </w:tabs>
        <w:spacing w:after="120"/>
        <w:ind w:left="0" w:firstLine="630"/>
        <w:jc w:val="both"/>
        <w:outlineLvl w:val="0"/>
        <w:rPr>
          <w:spacing w:val="-2"/>
          <w:szCs w:val="28"/>
          <w:lang w:val="vi-VN"/>
        </w:rPr>
      </w:pPr>
      <w:r w:rsidRPr="00D4774F">
        <w:rPr>
          <w:spacing w:val="-2"/>
          <w:szCs w:val="28"/>
          <w:lang w:val="vi-VN"/>
        </w:rPr>
        <w:t>Các Phó Hiệu trưởng, các tổ trưởng căn cứ nội dung kế hoạch này để làm cơ sở xây dựng kế hoạch năm học theo nhiệm vụ cá nhân phụ trách sao cho phù hợp với tình hình thực tế của</w:t>
      </w:r>
      <w:r>
        <w:rPr>
          <w:spacing w:val="-2"/>
          <w:szCs w:val="28"/>
          <w:lang w:val="vi-VN"/>
        </w:rPr>
        <w:t xml:space="preserve"> tổ, lĩnh vực cá nhân phụ trách</w:t>
      </w:r>
      <w:r w:rsidRPr="00D4774F">
        <w:rPr>
          <w:spacing w:val="-2"/>
          <w:szCs w:val="28"/>
          <w:lang w:val="vi-VN"/>
        </w:rPr>
        <w:t>. Trong quá trình xây dựng kế hoạch và thực hiện phải gắn các mục tiêu từng bộ phận sát với tình hình phát triển nhà trường, đồng thời thực hiện tốt công tác kiểm tra, đánh giá, sơ tổng kết, rút kinh nghiệm kết quả thực hiện theo định kì và báo cáo kết quả thực hiện với Hiệu trưởng theo định kì sơ kết học kì I và tổng kết năm học.</w:t>
      </w:r>
    </w:p>
    <w:p w:rsidR="00537504" w:rsidRPr="00D4774F" w:rsidRDefault="00A9796C" w:rsidP="00497F6C">
      <w:pPr>
        <w:tabs>
          <w:tab w:val="left" w:pos="840"/>
        </w:tabs>
        <w:spacing w:after="120"/>
        <w:ind w:left="10" w:firstLineChars="309" w:firstLine="859"/>
        <w:jc w:val="both"/>
        <w:outlineLvl w:val="0"/>
        <w:rPr>
          <w:spacing w:val="-2"/>
          <w:szCs w:val="28"/>
          <w:lang w:val="vi-VN"/>
        </w:rPr>
      </w:pPr>
      <w:r>
        <w:rPr>
          <w:spacing w:val="-2"/>
          <w:szCs w:val="28"/>
          <w:lang w:val="vi-VN"/>
        </w:rPr>
        <w:t>Trên đây là kế hoạch giáo dục của nhà trường trong năm họ</w:t>
      </w:r>
      <w:r w:rsidR="00497F6C">
        <w:rPr>
          <w:spacing w:val="-2"/>
          <w:szCs w:val="28"/>
          <w:lang w:val="vi-VN"/>
        </w:rPr>
        <w:t>c 2020-2021</w:t>
      </w:r>
      <w:r w:rsidR="00EC5677" w:rsidRPr="00D4774F">
        <w:rPr>
          <w:spacing w:val="-2"/>
          <w:szCs w:val="28"/>
          <w:lang w:val="vi-VN"/>
        </w:rPr>
        <w:t xml:space="preserve"> của Trườ</w:t>
      </w:r>
      <w:r w:rsidR="009C3B10">
        <w:rPr>
          <w:spacing w:val="-2"/>
          <w:szCs w:val="28"/>
          <w:lang w:val="vi-VN"/>
        </w:rPr>
        <w:t xml:space="preserve">ng TH </w:t>
      </w:r>
      <w:r w:rsidR="009C3B10" w:rsidRPr="009C3B10">
        <w:rPr>
          <w:spacing w:val="-2"/>
          <w:szCs w:val="28"/>
          <w:lang w:val="vi-VN"/>
        </w:rPr>
        <w:t xml:space="preserve">Tân Phú Trung </w:t>
      </w:r>
      <w:r w:rsidR="00497F6C">
        <w:rPr>
          <w:spacing w:val="-2"/>
          <w:szCs w:val="28"/>
          <w:lang w:val="vi-VN"/>
        </w:rPr>
        <w:t xml:space="preserve">Yêu </w:t>
      </w:r>
      <w:r>
        <w:rPr>
          <w:spacing w:val="-2"/>
          <w:szCs w:val="28"/>
          <w:lang w:val="vi-VN"/>
        </w:rPr>
        <w:t>cầu toàn thể cán bộ, giáo viên, nhân viên nghiêm túc thực hiện. Trong quá trình triển khai thực hiện nếu gặp khó khăn, vướng mắc, các bộ phận, cá nhân trực tiếp gặp BGH để được hướng dẫn cụ thể./.</w:t>
      </w:r>
    </w:p>
    <w:p w:rsidR="00537504" w:rsidRDefault="00A9796C">
      <w:pPr>
        <w:tabs>
          <w:tab w:val="left" w:pos="840"/>
        </w:tabs>
        <w:spacing w:after="120"/>
        <w:jc w:val="both"/>
        <w:outlineLvl w:val="0"/>
        <w:rPr>
          <w:spacing w:val="-2"/>
          <w:szCs w:val="28"/>
          <w:lang w:val="vi-VN"/>
        </w:rPr>
      </w:pPr>
      <w:r w:rsidRPr="006D1AD8">
        <w:rPr>
          <w:b/>
          <w:bCs/>
          <w:i/>
          <w:spacing w:val="-2"/>
          <w:sz w:val="24"/>
          <w:szCs w:val="24"/>
          <w:lang w:val="vi-VN"/>
        </w:rPr>
        <w:t>Nơi nhận:</w:t>
      </w:r>
      <w:r>
        <w:rPr>
          <w:spacing w:val="-2"/>
          <w:szCs w:val="28"/>
          <w:lang w:val="vi-VN"/>
        </w:rPr>
        <w:tab/>
      </w:r>
      <w:r>
        <w:rPr>
          <w:spacing w:val="-2"/>
          <w:szCs w:val="28"/>
          <w:lang w:val="vi-VN"/>
        </w:rPr>
        <w:tab/>
      </w:r>
      <w:r>
        <w:rPr>
          <w:spacing w:val="-2"/>
          <w:szCs w:val="28"/>
          <w:lang w:val="vi-VN"/>
        </w:rPr>
        <w:tab/>
      </w:r>
      <w:r>
        <w:rPr>
          <w:spacing w:val="-2"/>
          <w:szCs w:val="28"/>
          <w:lang w:val="vi-VN"/>
        </w:rPr>
        <w:tab/>
      </w:r>
      <w:r>
        <w:rPr>
          <w:spacing w:val="-2"/>
          <w:szCs w:val="28"/>
          <w:lang w:val="vi-VN"/>
        </w:rPr>
        <w:tab/>
      </w:r>
      <w:r>
        <w:rPr>
          <w:spacing w:val="-2"/>
          <w:szCs w:val="28"/>
          <w:lang w:val="vi-VN"/>
        </w:rPr>
        <w:tab/>
      </w:r>
      <w:r>
        <w:rPr>
          <w:spacing w:val="-2"/>
          <w:szCs w:val="28"/>
          <w:lang w:val="vi-VN"/>
        </w:rPr>
        <w:tab/>
      </w:r>
      <w:r>
        <w:rPr>
          <w:b/>
          <w:bCs/>
          <w:spacing w:val="-2"/>
          <w:szCs w:val="28"/>
          <w:lang w:val="vi-VN"/>
        </w:rPr>
        <w:t>HIỆU TRƯỞNG</w:t>
      </w:r>
    </w:p>
    <w:p w:rsidR="00537504" w:rsidRDefault="00A9796C">
      <w:pPr>
        <w:tabs>
          <w:tab w:val="left" w:pos="840"/>
        </w:tabs>
        <w:spacing w:after="0" w:line="240" w:lineRule="auto"/>
        <w:jc w:val="both"/>
        <w:outlineLvl w:val="0"/>
        <w:rPr>
          <w:spacing w:val="-2"/>
          <w:sz w:val="24"/>
          <w:szCs w:val="24"/>
          <w:lang w:val="vi-VN"/>
        </w:rPr>
      </w:pPr>
      <w:r>
        <w:rPr>
          <w:spacing w:val="-2"/>
          <w:sz w:val="24"/>
          <w:szCs w:val="24"/>
          <w:lang w:val="vi-VN"/>
        </w:rPr>
        <w:t>- PGDĐT (phê duyệt);</w:t>
      </w:r>
    </w:p>
    <w:p w:rsidR="00D06C99" w:rsidRPr="00D4774F" w:rsidRDefault="00A9796C">
      <w:pPr>
        <w:tabs>
          <w:tab w:val="left" w:pos="840"/>
        </w:tabs>
        <w:spacing w:after="0" w:line="240" w:lineRule="auto"/>
        <w:jc w:val="both"/>
        <w:outlineLvl w:val="0"/>
        <w:rPr>
          <w:spacing w:val="-2"/>
          <w:sz w:val="24"/>
          <w:szCs w:val="24"/>
          <w:lang w:val="vi-VN"/>
        </w:rPr>
      </w:pPr>
      <w:r>
        <w:rPr>
          <w:spacing w:val="-2"/>
          <w:sz w:val="24"/>
          <w:szCs w:val="24"/>
          <w:lang w:val="vi-VN"/>
        </w:rPr>
        <w:t>- CB,GV,NV (thực hiện);</w:t>
      </w:r>
    </w:p>
    <w:p w:rsidR="00395F18" w:rsidRPr="00D4774F" w:rsidRDefault="00A9796C">
      <w:pPr>
        <w:tabs>
          <w:tab w:val="left" w:pos="840"/>
        </w:tabs>
        <w:spacing w:after="0" w:line="240" w:lineRule="auto"/>
        <w:jc w:val="both"/>
        <w:outlineLvl w:val="0"/>
        <w:rPr>
          <w:spacing w:val="-2"/>
          <w:sz w:val="24"/>
          <w:szCs w:val="24"/>
          <w:lang w:val="vi-VN"/>
        </w:rPr>
      </w:pPr>
      <w:r>
        <w:rPr>
          <w:spacing w:val="-2"/>
          <w:sz w:val="24"/>
          <w:szCs w:val="24"/>
          <w:lang w:val="vi-VN"/>
        </w:rPr>
        <w:t>- CTCĐ, ĐTN (để biết);</w:t>
      </w:r>
    </w:p>
    <w:p w:rsidR="00395F18" w:rsidRPr="00D4774F" w:rsidRDefault="006B03C8" w:rsidP="00395F18">
      <w:pPr>
        <w:tabs>
          <w:tab w:val="left" w:pos="840"/>
        </w:tabs>
        <w:spacing w:after="0" w:line="240" w:lineRule="auto"/>
        <w:jc w:val="both"/>
        <w:outlineLvl w:val="0"/>
        <w:rPr>
          <w:b/>
          <w:spacing w:val="-2"/>
          <w:szCs w:val="28"/>
          <w:lang w:val="vi-VN"/>
        </w:rPr>
      </w:pPr>
      <w:r>
        <w:rPr>
          <w:spacing w:val="-2"/>
          <w:sz w:val="24"/>
          <w:szCs w:val="24"/>
          <w:lang w:val="vi-VN"/>
        </w:rPr>
        <w:t xml:space="preserve">- Lưu </w:t>
      </w:r>
      <w:r w:rsidRPr="00D4774F">
        <w:rPr>
          <w:spacing w:val="-2"/>
          <w:sz w:val="24"/>
          <w:szCs w:val="24"/>
          <w:lang w:val="vi-VN"/>
        </w:rPr>
        <w:t>(</w:t>
      </w:r>
      <w:r>
        <w:rPr>
          <w:spacing w:val="-2"/>
          <w:sz w:val="24"/>
          <w:szCs w:val="24"/>
          <w:lang w:val="vi-VN"/>
        </w:rPr>
        <w:t xml:space="preserve">VT </w:t>
      </w:r>
      <w:r w:rsidR="00D06C99">
        <w:rPr>
          <w:spacing w:val="-2"/>
          <w:sz w:val="24"/>
          <w:szCs w:val="24"/>
          <w:lang w:val="vi-VN"/>
        </w:rPr>
        <w:t>).</w:t>
      </w:r>
      <w:r w:rsidR="00D06C99">
        <w:rPr>
          <w:spacing w:val="-2"/>
          <w:sz w:val="24"/>
          <w:szCs w:val="24"/>
          <w:lang w:val="vi-VN"/>
        </w:rPr>
        <w:tab/>
      </w:r>
      <w:r w:rsidR="00D06C99">
        <w:rPr>
          <w:spacing w:val="-2"/>
          <w:sz w:val="24"/>
          <w:szCs w:val="24"/>
          <w:lang w:val="vi-VN"/>
        </w:rPr>
        <w:tab/>
      </w:r>
      <w:r w:rsidR="00D06C99">
        <w:rPr>
          <w:spacing w:val="-2"/>
          <w:sz w:val="24"/>
          <w:szCs w:val="24"/>
          <w:lang w:val="vi-VN"/>
        </w:rPr>
        <w:tab/>
      </w:r>
      <w:r w:rsidR="00D06C99">
        <w:rPr>
          <w:spacing w:val="-2"/>
          <w:sz w:val="24"/>
          <w:szCs w:val="24"/>
          <w:lang w:val="vi-VN"/>
        </w:rPr>
        <w:tab/>
      </w:r>
      <w:r w:rsidR="00D06C99">
        <w:rPr>
          <w:spacing w:val="-2"/>
          <w:sz w:val="24"/>
          <w:szCs w:val="24"/>
          <w:lang w:val="vi-VN"/>
        </w:rPr>
        <w:tab/>
      </w:r>
      <w:r w:rsidR="00D06C99">
        <w:rPr>
          <w:spacing w:val="-2"/>
          <w:sz w:val="24"/>
          <w:szCs w:val="24"/>
          <w:lang w:val="vi-VN"/>
        </w:rPr>
        <w:tab/>
      </w:r>
      <w:r w:rsidR="00D06C99">
        <w:rPr>
          <w:spacing w:val="-2"/>
          <w:sz w:val="24"/>
          <w:szCs w:val="24"/>
          <w:lang w:val="vi-VN"/>
        </w:rPr>
        <w:tab/>
      </w:r>
      <w:r w:rsidR="0055057C" w:rsidRPr="00516B58">
        <w:rPr>
          <w:spacing w:val="-2"/>
          <w:szCs w:val="28"/>
          <w:lang w:val="vi-VN"/>
        </w:rPr>
        <w:t>Nguyễn Thành Nhanh</w:t>
      </w:r>
      <w:r w:rsidR="00A9796C" w:rsidRPr="0055057C">
        <w:rPr>
          <w:b/>
          <w:bCs/>
          <w:szCs w:val="28"/>
          <w:lang w:val="vi-VN"/>
        </w:rPr>
        <w:tab/>
      </w:r>
      <w:r w:rsidR="00A9796C" w:rsidRPr="0055057C">
        <w:rPr>
          <w:b/>
          <w:bCs/>
          <w:szCs w:val="28"/>
          <w:lang w:val="vi-VN"/>
        </w:rPr>
        <w:tab/>
      </w:r>
      <w:r w:rsidR="00A9796C" w:rsidRPr="0055057C">
        <w:rPr>
          <w:b/>
          <w:bCs/>
          <w:szCs w:val="28"/>
          <w:lang w:val="vi-VN"/>
        </w:rPr>
        <w:tab/>
        <w:t> </w:t>
      </w:r>
      <w:r w:rsidR="00A9796C" w:rsidRPr="0055057C">
        <w:rPr>
          <w:b/>
          <w:bCs/>
          <w:szCs w:val="28"/>
          <w:lang w:val="vi-VN"/>
        </w:rPr>
        <w:br/>
        <w:t> </w:t>
      </w:r>
      <w:r w:rsidR="00A9796C" w:rsidRPr="0055057C">
        <w:rPr>
          <w:b/>
          <w:bCs/>
          <w:szCs w:val="28"/>
          <w:lang w:val="vi-VN"/>
        </w:rPr>
        <w:br/>
      </w:r>
      <w:r w:rsidR="00A9796C" w:rsidRPr="00D4774F">
        <w:rPr>
          <w:b/>
          <w:bCs/>
          <w:lang w:val="vi-VN"/>
        </w:rPr>
        <w:t> </w:t>
      </w:r>
      <w:r w:rsidR="00A9796C" w:rsidRPr="00D4774F">
        <w:rPr>
          <w:b/>
          <w:bCs/>
          <w:lang w:val="vi-VN"/>
        </w:rPr>
        <w:br/>
        <w:t> </w:t>
      </w:r>
    </w:p>
    <w:p w:rsidR="00D72519" w:rsidRPr="00D72519" w:rsidRDefault="00D72519" w:rsidP="00E43BEE">
      <w:pPr>
        <w:jc w:val="both"/>
        <w:outlineLvl w:val="0"/>
        <w:rPr>
          <w:szCs w:val="28"/>
          <w:lang w:val="vi-VN"/>
        </w:rPr>
      </w:pPr>
    </w:p>
    <w:p w:rsidR="006C6F71" w:rsidRPr="00D4774F" w:rsidRDefault="006C6F71" w:rsidP="008A759A">
      <w:pPr>
        <w:spacing w:line="400" w:lineRule="exact"/>
        <w:rPr>
          <w:szCs w:val="28"/>
          <w:lang w:val="vi-VN"/>
        </w:rPr>
      </w:pPr>
    </w:p>
    <w:p w:rsidR="006D159C" w:rsidRPr="00D4774F" w:rsidRDefault="006D159C" w:rsidP="008A759A">
      <w:pPr>
        <w:spacing w:line="400" w:lineRule="exact"/>
        <w:rPr>
          <w:b/>
          <w:bCs/>
          <w:lang w:val="vi-VN"/>
        </w:rPr>
      </w:pPr>
    </w:p>
    <w:p w:rsidR="007F7F2E" w:rsidRPr="00C4766C" w:rsidRDefault="007F7F2E" w:rsidP="008A759A">
      <w:pPr>
        <w:spacing w:line="400" w:lineRule="exact"/>
        <w:rPr>
          <w:b/>
          <w:bCs/>
        </w:rPr>
      </w:pPr>
    </w:p>
    <w:p w:rsidR="008A759A" w:rsidRPr="00D4774F" w:rsidRDefault="00A9796C" w:rsidP="008A759A">
      <w:pPr>
        <w:spacing w:line="400" w:lineRule="exact"/>
        <w:rPr>
          <w:b/>
          <w:sz w:val="26"/>
          <w:szCs w:val="26"/>
          <w:lang w:val="vi-VN"/>
        </w:rPr>
      </w:pPr>
      <w:r w:rsidRPr="00D4774F">
        <w:rPr>
          <w:b/>
          <w:bCs/>
          <w:lang w:val="vi-VN"/>
        </w:rPr>
        <w:lastRenderedPageBreak/>
        <w:t> </w:t>
      </w:r>
      <w:r>
        <w:rPr>
          <w:b/>
          <w:bCs/>
          <w:lang w:val="vi-VN"/>
        </w:rPr>
        <w:tab/>
      </w:r>
      <w:r>
        <w:rPr>
          <w:b/>
          <w:bCs/>
          <w:lang w:val="vi-VN"/>
        </w:rPr>
        <w:tab/>
      </w:r>
      <w:r>
        <w:rPr>
          <w:b/>
          <w:bCs/>
          <w:lang w:val="vi-VN"/>
        </w:rPr>
        <w:tab/>
      </w:r>
      <w:r w:rsidR="008A759A" w:rsidRPr="00D4774F">
        <w:rPr>
          <w:b/>
          <w:sz w:val="26"/>
          <w:szCs w:val="26"/>
          <w:lang w:val="vi-VN"/>
        </w:rPr>
        <w:t>CHƯƠNG TRÌNH CÔNG TÁC THÁNG</w:t>
      </w:r>
    </w:p>
    <w:p w:rsidR="00EC5677" w:rsidRPr="00D4774F" w:rsidRDefault="008A759A" w:rsidP="008A759A">
      <w:pPr>
        <w:jc w:val="center"/>
        <w:outlineLvl w:val="0"/>
        <w:rPr>
          <w:i/>
          <w:szCs w:val="28"/>
          <w:lang w:val="vi-VN"/>
        </w:rPr>
      </w:pPr>
      <w:r w:rsidRPr="00D4774F">
        <w:rPr>
          <w:i/>
          <w:szCs w:val="28"/>
          <w:lang w:val="vi-VN"/>
        </w:rPr>
        <w:t>( Kèm theo KH số</w:t>
      </w:r>
      <w:r w:rsidR="00E8354C">
        <w:rPr>
          <w:i/>
          <w:szCs w:val="28"/>
          <w:lang w:val="vi-VN"/>
        </w:rPr>
        <w:t xml:space="preserve">: </w:t>
      </w:r>
      <w:r w:rsidR="00E8354C" w:rsidRPr="004C35C5">
        <w:rPr>
          <w:i/>
          <w:szCs w:val="28"/>
          <w:lang w:val="vi-VN"/>
        </w:rPr>
        <w:t>09</w:t>
      </w:r>
      <w:r w:rsidR="003E07A6" w:rsidRPr="00D4774F">
        <w:rPr>
          <w:i/>
          <w:szCs w:val="28"/>
          <w:lang w:val="vi-VN"/>
        </w:rPr>
        <w:t xml:space="preserve"> /KH-TH</w:t>
      </w:r>
      <w:r w:rsidR="007F7F2E" w:rsidRPr="00731592">
        <w:rPr>
          <w:i/>
          <w:szCs w:val="28"/>
          <w:lang w:val="vi-VN"/>
        </w:rPr>
        <w:t>TPT</w:t>
      </w:r>
      <w:r w:rsidR="003E07A6" w:rsidRPr="00D4774F">
        <w:rPr>
          <w:i/>
          <w:szCs w:val="28"/>
          <w:lang w:val="vi-VN"/>
        </w:rPr>
        <w:t xml:space="preserve"> ngày 01</w:t>
      </w:r>
      <w:r w:rsidRPr="00D4774F">
        <w:rPr>
          <w:i/>
          <w:szCs w:val="28"/>
          <w:lang w:val="vi-VN"/>
        </w:rPr>
        <w:t xml:space="preserve"> tháng 9 năm 20</w:t>
      </w:r>
      <w:r w:rsidR="007F7F2E" w:rsidRPr="00731592">
        <w:rPr>
          <w:i/>
          <w:szCs w:val="28"/>
          <w:lang w:val="vi-VN"/>
        </w:rPr>
        <w:t>20</w:t>
      </w:r>
      <w:r w:rsidRPr="00D4774F">
        <w:rPr>
          <w:i/>
          <w:szCs w:val="28"/>
          <w:lang w:val="vi-VN"/>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6285"/>
        <w:gridCol w:w="2395"/>
      </w:tblGrid>
      <w:tr w:rsidR="00EC5677" w:rsidTr="007B5697">
        <w:tc>
          <w:tcPr>
            <w:tcW w:w="1280" w:type="dxa"/>
            <w:tcBorders>
              <w:top w:val="single" w:sz="4" w:space="0" w:color="auto"/>
              <w:left w:val="single" w:sz="4" w:space="0" w:color="auto"/>
              <w:bottom w:val="single" w:sz="4" w:space="0" w:color="auto"/>
              <w:right w:val="single" w:sz="4" w:space="0" w:color="auto"/>
            </w:tcBorders>
          </w:tcPr>
          <w:p w:rsidR="00EC5677" w:rsidRDefault="00EC5677" w:rsidP="007B5697">
            <w:pPr>
              <w:spacing w:after="0" w:line="240" w:lineRule="auto"/>
              <w:jc w:val="center"/>
              <w:rPr>
                <w:b/>
                <w:szCs w:val="28"/>
              </w:rPr>
            </w:pPr>
            <w:r>
              <w:rPr>
                <w:b/>
                <w:bCs/>
                <w:szCs w:val="28"/>
              </w:rPr>
              <w:t>Tháng/</w:t>
            </w:r>
          </w:p>
          <w:p w:rsidR="00EC5677" w:rsidRDefault="00EC5677" w:rsidP="007B5697">
            <w:pPr>
              <w:spacing w:after="0" w:line="240" w:lineRule="auto"/>
              <w:jc w:val="center"/>
              <w:rPr>
                <w:b/>
                <w:szCs w:val="28"/>
              </w:rPr>
            </w:pPr>
            <w:r>
              <w:rPr>
                <w:b/>
                <w:bCs/>
                <w:szCs w:val="28"/>
              </w:rPr>
              <w:t>năm</w:t>
            </w:r>
          </w:p>
        </w:tc>
        <w:tc>
          <w:tcPr>
            <w:tcW w:w="6285" w:type="dxa"/>
            <w:tcBorders>
              <w:top w:val="single" w:sz="4" w:space="0" w:color="auto"/>
              <w:left w:val="single" w:sz="4" w:space="0" w:color="auto"/>
              <w:bottom w:val="single" w:sz="4" w:space="0" w:color="auto"/>
              <w:right w:val="single" w:sz="4" w:space="0" w:color="auto"/>
            </w:tcBorders>
          </w:tcPr>
          <w:p w:rsidR="00EC5677" w:rsidRDefault="00EC5677" w:rsidP="007B5697">
            <w:pPr>
              <w:spacing w:after="0" w:line="240" w:lineRule="auto"/>
              <w:jc w:val="center"/>
              <w:rPr>
                <w:b/>
                <w:szCs w:val="28"/>
              </w:rPr>
            </w:pPr>
            <w:r>
              <w:rPr>
                <w:b/>
                <w:bCs/>
                <w:szCs w:val="28"/>
              </w:rPr>
              <w:t>Nội dung</w:t>
            </w:r>
          </w:p>
        </w:tc>
        <w:tc>
          <w:tcPr>
            <w:tcW w:w="2395" w:type="dxa"/>
            <w:tcBorders>
              <w:top w:val="single" w:sz="4" w:space="0" w:color="auto"/>
              <w:left w:val="single" w:sz="4" w:space="0" w:color="auto"/>
              <w:bottom w:val="single" w:sz="4" w:space="0" w:color="auto"/>
              <w:right w:val="single" w:sz="4" w:space="0" w:color="auto"/>
            </w:tcBorders>
          </w:tcPr>
          <w:p w:rsidR="00EC5677" w:rsidRDefault="00EC5677" w:rsidP="007B5697">
            <w:pPr>
              <w:spacing w:after="0" w:line="240" w:lineRule="auto"/>
              <w:jc w:val="center"/>
              <w:rPr>
                <w:b/>
                <w:bCs/>
                <w:szCs w:val="28"/>
                <w:lang w:val="vi-VN"/>
              </w:rPr>
            </w:pPr>
            <w:r>
              <w:rPr>
                <w:b/>
                <w:bCs/>
                <w:szCs w:val="28"/>
                <w:lang w:val="vi-VN"/>
              </w:rPr>
              <w:t>Bộ phận thực hiện</w:t>
            </w:r>
          </w:p>
        </w:tc>
      </w:tr>
      <w:tr w:rsidR="00EC5677" w:rsidTr="007B5697">
        <w:tc>
          <w:tcPr>
            <w:tcW w:w="1280"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both"/>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szCs w:val="28"/>
                <w:lang w:val="vi-VN"/>
              </w:rPr>
            </w:pPr>
            <w:r>
              <w:rPr>
                <w:bCs/>
                <w:szCs w:val="28"/>
              </w:rPr>
              <w:t>8/20</w:t>
            </w:r>
            <w:r>
              <w:rPr>
                <w:bCs/>
                <w:szCs w:val="28"/>
                <w:lang w:val="vi-VN"/>
              </w:rPr>
              <w:t>20</w:t>
            </w:r>
          </w:p>
        </w:tc>
        <w:tc>
          <w:tcPr>
            <w:tcW w:w="628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jc w:val="both"/>
              <w:rPr>
                <w:bCs/>
                <w:szCs w:val="28"/>
                <w:lang w:val="vi-VN"/>
              </w:rPr>
            </w:pPr>
            <w:r>
              <w:rPr>
                <w:bCs/>
                <w:szCs w:val="28"/>
                <w:lang w:val="vi-VN"/>
              </w:rPr>
              <w:t>- Tham mưu với UBND xã về công tác tuyển sinh lớp một và huy động học sinh ra lớp.</w:t>
            </w:r>
          </w:p>
          <w:p w:rsidR="00EC5677" w:rsidRDefault="00EC5677" w:rsidP="007B5697">
            <w:pPr>
              <w:spacing w:line="240" w:lineRule="auto"/>
              <w:rPr>
                <w:bCs/>
                <w:szCs w:val="28"/>
                <w:lang w:val="vi-VN"/>
              </w:rPr>
            </w:pPr>
            <w:r>
              <w:rPr>
                <w:rFonts w:ascii="VNTime" w:hAnsi="VNTime"/>
                <w:szCs w:val="28"/>
                <w:lang w:val="vi-VN"/>
              </w:rPr>
              <w:t>-</w:t>
            </w:r>
            <w:r w:rsidRPr="00D4774F">
              <w:rPr>
                <w:rFonts w:ascii="VNTime" w:hAnsi="VNTime"/>
                <w:szCs w:val="28"/>
                <w:lang w:val="vi-VN"/>
              </w:rPr>
              <w:t>S</w:t>
            </w:r>
            <w:r w:rsidRPr="00D4774F">
              <w:rPr>
                <w:szCs w:val="28"/>
                <w:lang w:val="vi-VN"/>
              </w:rPr>
              <w:t>ắp</w:t>
            </w:r>
            <w:r w:rsidRPr="00D4774F">
              <w:rPr>
                <w:rFonts w:ascii="VNTime" w:hAnsi="VNTime"/>
                <w:szCs w:val="28"/>
                <w:lang w:val="vi-VN"/>
              </w:rPr>
              <w:t xml:space="preserve"> x</w:t>
            </w:r>
            <w:r w:rsidRPr="00D4774F">
              <w:rPr>
                <w:szCs w:val="28"/>
                <w:lang w:val="vi-VN"/>
              </w:rPr>
              <w:t>ếp biên chế lớp; phân công nhiệm vụ năm học 20</w:t>
            </w:r>
            <w:r>
              <w:rPr>
                <w:szCs w:val="28"/>
                <w:lang w:val="vi-VN"/>
              </w:rPr>
              <w:t>20</w:t>
            </w:r>
            <w:r w:rsidRPr="00D4774F">
              <w:rPr>
                <w:szCs w:val="28"/>
                <w:lang w:val="vi-VN"/>
              </w:rPr>
              <w:t>-20</w:t>
            </w:r>
            <w:r>
              <w:rPr>
                <w:szCs w:val="28"/>
                <w:lang w:val="vi-VN"/>
              </w:rPr>
              <w:t>21</w:t>
            </w:r>
            <w:r w:rsidRPr="00D4774F">
              <w:rPr>
                <w:szCs w:val="28"/>
                <w:lang w:val="vi-VN"/>
              </w:rPr>
              <w:t>; xây dựng thời khóa biểu.</w:t>
            </w:r>
          </w:p>
          <w:p w:rsidR="00EC5677" w:rsidRDefault="00EC5677" w:rsidP="007B5697">
            <w:pPr>
              <w:spacing w:line="240" w:lineRule="auto"/>
              <w:jc w:val="both"/>
              <w:rPr>
                <w:bCs/>
                <w:szCs w:val="28"/>
                <w:lang w:val="vi-VN" w:eastAsia="en-GB"/>
              </w:rPr>
            </w:pPr>
            <w:r>
              <w:rPr>
                <w:bCs/>
                <w:szCs w:val="28"/>
                <w:lang w:val="vi-VN"/>
              </w:rPr>
              <w:t xml:space="preserve">- Thời gian thu học sinh lớp 1 và chuẩn bị năm học mới: </w:t>
            </w:r>
            <w:r>
              <w:rPr>
                <w:bCs/>
                <w:szCs w:val="28"/>
                <w:lang w:val="vi-VN" w:eastAsia="en-GB"/>
              </w:rPr>
              <w:t>Từ ngày 03/8/2020 đến ngày 14/8/2020.</w:t>
            </w:r>
          </w:p>
          <w:p w:rsidR="00A07159" w:rsidRPr="00516B58" w:rsidRDefault="00A07159" w:rsidP="007B5697">
            <w:pPr>
              <w:spacing w:line="240" w:lineRule="auto"/>
              <w:jc w:val="both"/>
              <w:rPr>
                <w:bCs/>
                <w:szCs w:val="28"/>
                <w:lang w:val="vi-VN"/>
              </w:rPr>
            </w:pPr>
          </w:p>
          <w:p w:rsidR="00EC5677" w:rsidRDefault="00EC5677" w:rsidP="007B5697">
            <w:pPr>
              <w:spacing w:line="240" w:lineRule="auto"/>
              <w:jc w:val="both"/>
              <w:rPr>
                <w:bCs/>
                <w:szCs w:val="28"/>
                <w:lang w:val="vi-VN"/>
              </w:rPr>
            </w:pPr>
            <w:r>
              <w:rPr>
                <w:bCs/>
                <w:szCs w:val="28"/>
                <w:lang w:val="vi-VN"/>
              </w:rPr>
              <w:t>- Tổ chức Hội nghị Ban đại diện cha mẹ học sinh năm học 2020-2021.</w:t>
            </w:r>
          </w:p>
          <w:p w:rsidR="00EC5677" w:rsidRDefault="00EC5677" w:rsidP="007B5697">
            <w:pPr>
              <w:spacing w:line="240" w:lineRule="auto"/>
              <w:jc w:val="both"/>
              <w:rPr>
                <w:bCs/>
                <w:szCs w:val="28"/>
                <w:lang w:val="vi-VN"/>
              </w:rPr>
            </w:pPr>
            <w:r>
              <w:rPr>
                <w:bCs/>
                <w:szCs w:val="28"/>
                <w:lang w:val="vi-VN"/>
              </w:rPr>
              <w:t>- Xây dựng kế hoạch thực hiện nhiệm vụ năm học.</w:t>
            </w:r>
          </w:p>
          <w:p w:rsidR="00EC5677" w:rsidRDefault="00EC5677" w:rsidP="007B5697">
            <w:pPr>
              <w:spacing w:line="240" w:lineRule="auto"/>
              <w:jc w:val="both"/>
              <w:rPr>
                <w:bCs/>
                <w:szCs w:val="28"/>
                <w:lang w:val="vi-VN"/>
              </w:rPr>
            </w:pPr>
            <w:r>
              <w:rPr>
                <w:bCs/>
                <w:szCs w:val="28"/>
                <w:lang w:val="vi-VN"/>
              </w:rPr>
              <w:t>- Ra quyết định thành lập tổ chuyên môn, các chức danh trong nhà trường.</w:t>
            </w:r>
          </w:p>
          <w:p w:rsidR="00EC5677" w:rsidRDefault="00EC5677" w:rsidP="007B5697">
            <w:pPr>
              <w:spacing w:line="240" w:lineRule="auto"/>
              <w:jc w:val="both"/>
              <w:rPr>
                <w:bCs/>
                <w:szCs w:val="28"/>
                <w:lang w:val="vi-VN"/>
              </w:rPr>
            </w:pPr>
            <w:r>
              <w:rPr>
                <w:bCs/>
                <w:szCs w:val="28"/>
                <w:lang w:val="vi-VN"/>
              </w:rPr>
              <w:t>- Tổ chức bồi dưỡng chuyên môn.</w:t>
            </w:r>
          </w:p>
          <w:p w:rsidR="00EC5677" w:rsidRDefault="00EC5677" w:rsidP="007B5697">
            <w:pPr>
              <w:spacing w:line="240" w:lineRule="auto"/>
              <w:jc w:val="both"/>
              <w:rPr>
                <w:bCs/>
                <w:szCs w:val="28"/>
                <w:lang w:val="vi-VN"/>
              </w:rPr>
            </w:pPr>
            <w:r>
              <w:rPr>
                <w:bCs/>
                <w:szCs w:val="28"/>
                <w:lang w:val="vi-VN"/>
              </w:rPr>
              <w:t>- Báo cáo công tác tuyển sinh và huy động</w:t>
            </w:r>
          </w:p>
        </w:tc>
        <w:tc>
          <w:tcPr>
            <w:tcW w:w="239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rPr>
                <w:szCs w:val="28"/>
                <w:lang w:val="vi-VN"/>
              </w:rPr>
            </w:pPr>
            <w:r>
              <w:rPr>
                <w:szCs w:val="28"/>
                <w:lang w:val="vi-VN"/>
              </w:rPr>
              <w:t>Hiệu trưởng</w:t>
            </w:r>
          </w:p>
          <w:p w:rsidR="00EC5677" w:rsidRDefault="00EC5677" w:rsidP="007B5697">
            <w:pPr>
              <w:spacing w:line="240" w:lineRule="auto"/>
              <w:rPr>
                <w:szCs w:val="28"/>
                <w:lang w:val="vi-VN"/>
              </w:rPr>
            </w:pPr>
          </w:p>
          <w:p w:rsidR="00EC5677" w:rsidRDefault="00EC5677" w:rsidP="007B5697">
            <w:pPr>
              <w:spacing w:line="240" w:lineRule="auto"/>
              <w:rPr>
                <w:szCs w:val="28"/>
                <w:lang w:val="vi-VN"/>
              </w:rPr>
            </w:pPr>
            <w:r>
              <w:rPr>
                <w:szCs w:val="28"/>
                <w:lang w:val="vi-VN"/>
              </w:rPr>
              <w:t>HT+PHT</w:t>
            </w:r>
          </w:p>
          <w:p w:rsidR="00EC5677" w:rsidRDefault="00EC5677" w:rsidP="007B5697">
            <w:pPr>
              <w:spacing w:line="240" w:lineRule="auto"/>
              <w:rPr>
                <w:szCs w:val="28"/>
                <w:lang w:val="vi-VN"/>
              </w:rPr>
            </w:pPr>
          </w:p>
          <w:p w:rsidR="00EC5677" w:rsidRDefault="00EC5677" w:rsidP="007B5697">
            <w:pPr>
              <w:spacing w:line="240" w:lineRule="auto"/>
              <w:rPr>
                <w:szCs w:val="28"/>
                <w:lang w:val="vi-VN"/>
              </w:rPr>
            </w:pPr>
            <w:r>
              <w:rPr>
                <w:szCs w:val="28"/>
                <w:lang w:val="vi-VN"/>
              </w:rPr>
              <w:t>GV lớp 1</w:t>
            </w:r>
          </w:p>
          <w:p w:rsidR="00A07159" w:rsidRPr="00516B58" w:rsidRDefault="00A07159" w:rsidP="007B5697">
            <w:pPr>
              <w:spacing w:line="240" w:lineRule="auto"/>
              <w:rPr>
                <w:szCs w:val="28"/>
                <w:lang w:val="vi-VN"/>
              </w:rPr>
            </w:pPr>
          </w:p>
          <w:p w:rsidR="00EC5677" w:rsidRDefault="00EC5677" w:rsidP="007B5697">
            <w:pPr>
              <w:spacing w:line="240" w:lineRule="auto"/>
              <w:rPr>
                <w:szCs w:val="28"/>
                <w:lang w:val="vi-VN"/>
              </w:rPr>
            </w:pPr>
          </w:p>
          <w:p w:rsidR="00EC5677" w:rsidRDefault="00EC5677" w:rsidP="007B5697">
            <w:pPr>
              <w:spacing w:line="240" w:lineRule="auto"/>
              <w:rPr>
                <w:szCs w:val="28"/>
                <w:lang w:val="vi-VN"/>
              </w:rPr>
            </w:pPr>
            <w:r>
              <w:rPr>
                <w:szCs w:val="28"/>
                <w:lang w:val="vi-VN"/>
              </w:rPr>
              <w:t>Hiệu trưởng</w:t>
            </w:r>
          </w:p>
          <w:p w:rsidR="00EC5677" w:rsidRDefault="00EC5677" w:rsidP="007B5697">
            <w:pPr>
              <w:spacing w:line="240" w:lineRule="auto"/>
              <w:rPr>
                <w:szCs w:val="28"/>
                <w:lang w:val="vi-VN"/>
              </w:rPr>
            </w:pPr>
          </w:p>
          <w:p w:rsidR="00EC5677" w:rsidRDefault="00EC5677" w:rsidP="007B5697">
            <w:pPr>
              <w:spacing w:line="240" w:lineRule="auto"/>
              <w:rPr>
                <w:szCs w:val="28"/>
                <w:lang w:val="vi-VN"/>
              </w:rPr>
            </w:pPr>
            <w:r>
              <w:rPr>
                <w:szCs w:val="28"/>
                <w:lang w:val="vi-VN"/>
              </w:rPr>
              <w:t>Hiệu trưởng</w:t>
            </w:r>
          </w:p>
          <w:p w:rsidR="00EC5677" w:rsidRDefault="00EC5677" w:rsidP="007B5697">
            <w:pPr>
              <w:spacing w:line="240" w:lineRule="auto"/>
              <w:rPr>
                <w:szCs w:val="28"/>
                <w:lang w:val="vi-VN"/>
              </w:rPr>
            </w:pPr>
          </w:p>
          <w:p w:rsidR="00EC5677" w:rsidRDefault="00EC5677" w:rsidP="007B5697">
            <w:pPr>
              <w:spacing w:line="240" w:lineRule="auto"/>
              <w:rPr>
                <w:szCs w:val="28"/>
                <w:lang w:val="vi-VN"/>
              </w:rPr>
            </w:pPr>
            <w:r>
              <w:rPr>
                <w:szCs w:val="28"/>
                <w:lang w:val="vi-VN"/>
              </w:rPr>
              <w:t>Hiệu trưởng, PHT</w:t>
            </w:r>
          </w:p>
          <w:p w:rsidR="00EC5677" w:rsidRDefault="00EC5677" w:rsidP="007B5697">
            <w:pPr>
              <w:spacing w:line="240" w:lineRule="auto"/>
              <w:rPr>
                <w:szCs w:val="28"/>
                <w:lang w:val="vi-VN"/>
              </w:rPr>
            </w:pPr>
            <w:r>
              <w:rPr>
                <w:szCs w:val="28"/>
                <w:lang w:val="vi-VN"/>
              </w:rPr>
              <w:t>PHT</w:t>
            </w:r>
          </w:p>
        </w:tc>
      </w:tr>
      <w:tr w:rsidR="00EC5677" w:rsidTr="007B5697">
        <w:tc>
          <w:tcPr>
            <w:tcW w:w="1280"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szCs w:val="28"/>
                <w:lang w:val="vi-VN"/>
              </w:rPr>
            </w:pPr>
            <w:r>
              <w:rPr>
                <w:bCs/>
                <w:szCs w:val="28"/>
              </w:rPr>
              <w:t>9/20</w:t>
            </w:r>
            <w:r>
              <w:rPr>
                <w:bCs/>
                <w:szCs w:val="28"/>
                <w:lang w:val="vi-VN"/>
              </w:rPr>
              <w:t>20</w:t>
            </w:r>
          </w:p>
        </w:tc>
        <w:tc>
          <w:tcPr>
            <w:tcW w:w="6285" w:type="dxa"/>
            <w:tcBorders>
              <w:top w:val="single" w:sz="4" w:space="0" w:color="auto"/>
              <w:left w:val="single" w:sz="4" w:space="0" w:color="auto"/>
              <w:bottom w:val="single" w:sz="4" w:space="0" w:color="auto"/>
              <w:right w:val="single" w:sz="4" w:space="0" w:color="auto"/>
            </w:tcBorders>
          </w:tcPr>
          <w:p w:rsidR="00342C56" w:rsidRDefault="00342C56" w:rsidP="00342C56">
            <w:pPr>
              <w:spacing w:line="240" w:lineRule="auto"/>
              <w:jc w:val="both"/>
              <w:rPr>
                <w:bCs/>
                <w:szCs w:val="28"/>
                <w:lang w:val="vi-VN" w:eastAsia="en-GB"/>
              </w:rPr>
            </w:pPr>
            <w:r>
              <w:rPr>
                <w:bCs/>
                <w:szCs w:val="28"/>
                <w:lang w:val="vi-VN" w:eastAsia="en-GB"/>
              </w:rPr>
              <w:t xml:space="preserve">- Thực hiện </w:t>
            </w:r>
            <w:r>
              <w:rPr>
                <w:bCs/>
                <w:szCs w:val="28"/>
                <w:shd w:val="clear" w:color="auto" w:fill="FFFFFF"/>
                <w:lang w:val="vi-VN" w:eastAsia="vi-VN"/>
              </w:rPr>
              <w:t>"Tuần lễ sinh hoạt học đường": t</w:t>
            </w:r>
            <w:r>
              <w:rPr>
                <w:bCs/>
                <w:szCs w:val="28"/>
                <w:lang w:val="vi-VN" w:eastAsia="en-GB"/>
              </w:rPr>
              <w:t xml:space="preserve">ừ ngày </w:t>
            </w:r>
            <w:r w:rsidRPr="00342C56">
              <w:rPr>
                <w:bCs/>
                <w:szCs w:val="28"/>
                <w:lang w:val="vi-VN" w:eastAsia="en-GB"/>
              </w:rPr>
              <w:t>01</w:t>
            </w:r>
            <w:r>
              <w:rPr>
                <w:bCs/>
                <w:szCs w:val="28"/>
                <w:lang w:val="vi-VN" w:eastAsia="en-GB"/>
              </w:rPr>
              <w:t>/</w:t>
            </w:r>
            <w:r w:rsidRPr="00342C56">
              <w:rPr>
                <w:bCs/>
                <w:szCs w:val="28"/>
                <w:lang w:val="vi-VN" w:eastAsia="en-GB"/>
              </w:rPr>
              <w:t>9</w:t>
            </w:r>
            <w:r>
              <w:rPr>
                <w:bCs/>
                <w:szCs w:val="28"/>
                <w:lang w:val="vi-VN" w:eastAsia="en-GB"/>
              </w:rPr>
              <w:t xml:space="preserve">/2020 đến ngày </w:t>
            </w:r>
            <w:r w:rsidRPr="00342C56">
              <w:rPr>
                <w:bCs/>
                <w:szCs w:val="28"/>
                <w:lang w:val="vi-VN" w:eastAsia="en-GB"/>
              </w:rPr>
              <w:t>04</w:t>
            </w:r>
            <w:r>
              <w:rPr>
                <w:bCs/>
                <w:szCs w:val="28"/>
                <w:lang w:val="vi-VN" w:eastAsia="en-GB"/>
              </w:rPr>
              <w:t>/</w:t>
            </w:r>
            <w:r w:rsidRPr="00342C56">
              <w:rPr>
                <w:bCs/>
                <w:szCs w:val="28"/>
                <w:lang w:val="vi-VN" w:eastAsia="en-GB"/>
              </w:rPr>
              <w:t>9</w:t>
            </w:r>
            <w:r>
              <w:rPr>
                <w:bCs/>
                <w:szCs w:val="28"/>
                <w:lang w:val="vi-VN" w:eastAsia="en-GB"/>
              </w:rPr>
              <w:t>/2020.</w:t>
            </w:r>
          </w:p>
          <w:p w:rsidR="00342C56" w:rsidRPr="00516B58" w:rsidRDefault="00342C56" w:rsidP="007B5697">
            <w:pPr>
              <w:spacing w:line="240" w:lineRule="auto"/>
              <w:jc w:val="both"/>
              <w:rPr>
                <w:bCs/>
                <w:szCs w:val="28"/>
                <w:lang w:val="vi-VN"/>
              </w:rPr>
            </w:pPr>
            <w:r>
              <w:rPr>
                <w:bCs/>
                <w:szCs w:val="28"/>
                <w:lang w:val="vi-VN"/>
              </w:rPr>
              <w:t xml:space="preserve">-  Ngày thực học tuần 1: </w:t>
            </w:r>
            <w:r w:rsidRPr="00516B58">
              <w:rPr>
                <w:bCs/>
                <w:szCs w:val="28"/>
                <w:lang w:val="vi-VN"/>
              </w:rPr>
              <w:t>07</w:t>
            </w:r>
            <w:r>
              <w:rPr>
                <w:bCs/>
                <w:szCs w:val="28"/>
                <w:lang w:val="vi-VN"/>
              </w:rPr>
              <w:t>/</w:t>
            </w:r>
            <w:r w:rsidRPr="00516B58">
              <w:rPr>
                <w:bCs/>
                <w:szCs w:val="28"/>
                <w:lang w:val="vi-VN"/>
              </w:rPr>
              <w:t>9</w:t>
            </w:r>
            <w:r>
              <w:rPr>
                <w:bCs/>
                <w:szCs w:val="28"/>
                <w:lang w:val="vi-VN"/>
              </w:rPr>
              <w:t>/2020.</w:t>
            </w:r>
          </w:p>
          <w:p w:rsidR="00A07159" w:rsidRPr="00516B58" w:rsidRDefault="00A07159" w:rsidP="007B5697">
            <w:pPr>
              <w:spacing w:line="240" w:lineRule="auto"/>
              <w:jc w:val="both"/>
              <w:rPr>
                <w:bCs/>
                <w:szCs w:val="28"/>
                <w:lang w:val="vi-VN"/>
              </w:rPr>
            </w:pPr>
            <w:r>
              <w:rPr>
                <w:bCs/>
                <w:szCs w:val="28"/>
                <w:lang w:val="vi-VN"/>
              </w:rPr>
              <w:t>- Kiểm tra công tác thực hiện “Tuần lễ sinh hoạt học đường”.</w:t>
            </w:r>
          </w:p>
          <w:p w:rsidR="00EC5677" w:rsidRDefault="00EC5677" w:rsidP="007B5697">
            <w:pPr>
              <w:spacing w:line="240" w:lineRule="auto"/>
              <w:jc w:val="both"/>
              <w:rPr>
                <w:iCs/>
                <w:szCs w:val="28"/>
                <w:lang w:val="vi-VN"/>
              </w:rPr>
            </w:pPr>
            <w:r>
              <w:rPr>
                <w:iCs/>
                <w:szCs w:val="28"/>
                <w:lang w:val="vi-VN"/>
              </w:rPr>
              <w:t>- Tổ chức Lễ Khai giảng năm học  2020 - 2021: ngày 05 tháng 9 năm 2020.</w:t>
            </w:r>
          </w:p>
          <w:p w:rsidR="00EC5677" w:rsidRDefault="00EC5677" w:rsidP="007B5697">
            <w:pPr>
              <w:spacing w:line="240" w:lineRule="auto"/>
              <w:jc w:val="both"/>
              <w:rPr>
                <w:iCs/>
                <w:szCs w:val="28"/>
                <w:lang w:val="vi-VN"/>
              </w:rPr>
            </w:pPr>
            <w:r>
              <w:rPr>
                <w:iCs/>
                <w:szCs w:val="28"/>
                <w:lang w:val="vi-VN"/>
              </w:rPr>
              <w:t>- Kiểm tra công tác chủ nhiệm lớp, chuyên môn giáo viên, việc xây dựng kế hoạch của các tổ chuyên môn.</w:t>
            </w:r>
          </w:p>
          <w:p w:rsidR="00EC5677" w:rsidRDefault="00EC5677" w:rsidP="007B5697">
            <w:pPr>
              <w:spacing w:line="240" w:lineRule="auto"/>
              <w:jc w:val="both"/>
              <w:rPr>
                <w:iCs/>
                <w:szCs w:val="28"/>
                <w:lang w:val="vi-VN"/>
              </w:rPr>
            </w:pPr>
            <w:r>
              <w:rPr>
                <w:iCs/>
                <w:szCs w:val="28"/>
                <w:lang w:val="vi-VN"/>
              </w:rPr>
              <w:t>- Tiếp tục hoàn thiên các loại kế hoạch: Kiểm tra nội bộ; Thư viện; Xanh-Sạch-Đẹp;....</w:t>
            </w:r>
          </w:p>
          <w:p w:rsidR="00EC5677" w:rsidRDefault="00EC5677" w:rsidP="007B5697">
            <w:pPr>
              <w:spacing w:line="240" w:lineRule="auto"/>
              <w:jc w:val="both"/>
              <w:rPr>
                <w:iCs/>
                <w:szCs w:val="28"/>
                <w:lang w:val="vi-VN"/>
              </w:rPr>
            </w:pPr>
            <w:r>
              <w:rPr>
                <w:iCs/>
                <w:szCs w:val="28"/>
                <w:lang w:val="vi-VN"/>
              </w:rPr>
              <w:t>- Thực hiện các loại báo cáo đầu năm.</w:t>
            </w:r>
          </w:p>
          <w:p w:rsidR="00EC5677" w:rsidRDefault="00EC5677" w:rsidP="007B5697">
            <w:pPr>
              <w:spacing w:line="240" w:lineRule="auto"/>
              <w:jc w:val="both"/>
              <w:rPr>
                <w:iCs/>
                <w:szCs w:val="28"/>
                <w:lang w:val="vi-VN"/>
              </w:rPr>
            </w:pPr>
            <w:r>
              <w:rPr>
                <w:iCs/>
                <w:szCs w:val="28"/>
                <w:lang w:val="vi-VN"/>
              </w:rPr>
              <w:t>- Tổ chức dạy học 2 buổi/ngày.</w:t>
            </w:r>
          </w:p>
          <w:p w:rsidR="00EC5677" w:rsidRDefault="00EC5677" w:rsidP="007B5697">
            <w:pPr>
              <w:spacing w:line="240" w:lineRule="auto"/>
              <w:jc w:val="both"/>
              <w:rPr>
                <w:iCs/>
                <w:szCs w:val="28"/>
                <w:lang w:val="vi-VN"/>
              </w:rPr>
            </w:pPr>
            <w:r>
              <w:rPr>
                <w:iCs/>
                <w:szCs w:val="28"/>
                <w:lang w:val="vi-VN"/>
              </w:rPr>
              <w:t>- Dự sinh hoạt các tổ chuyên môn.</w:t>
            </w:r>
          </w:p>
          <w:p w:rsidR="00EC5677" w:rsidRDefault="00EC5677" w:rsidP="007B5697">
            <w:pPr>
              <w:spacing w:line="240" w:lineRule="auto"/>
              <w:jc w:val="both"/>
              <w:rPr>
                <w:iCs/>
                <w:szCs w:val="28"/>
                <w:lang w:val="vi-VN"/>
              </w:rPr>
            </w:pPr>
            <w:r>
              <w:rPr>
                <w:iCs/>
                <w:szCs w:val="28"/>
                <w:lang w:val="vi-VN"/>
              </w:rPr>
              <w:t xml:space="preserve">- Tổ chức sinh hoạt chuyên môn cấp trường: Triển </w:t>
            </w:r>
            <w:r>
              <w:rPr>
                <w:iCs/>
                <w:szCs w:val="28"/>
                <w:lang w:val="vi-VN"/>
              </w:rPr>
              <w:lastRenderedPageBreak/>
              <w:t>khai chuyên đề lớp một</w:t>
            </w:r>
          </w:p>
          <w:p w:rsidR="00EC5677" w:rsidRPr="00342C56" w:rsidRDefault="00EC5677" w:rsidP="007B5697">
            <w:pPr>
              <w:spacing w:line="240" w:lineRule="auto"/>
              <w:jc w:val="both"/>
              <w:rPr>
                <w:iCs/>
                <w:szCs w:val="28"/>
                <w:lang w:val="vi-VN"/>
              </w:rPr>
            </w:pPr>
            <w:r>
              <w:rPr>
                <w:iCs/>
                <w:szCs w:val="28"/>
                <w:lang w:val="vi-VN"/>
              </w:rPr>
              <w:t>- Thành lập các câu lạc bộ: Cờ vua, bóng đá, âm nhạc, Mĩ thuật.</w:t>
            </w:r>
          </w:p>
          <w:p w:rsidR="0075488C" w:rsidRPr="00342C56" w:rsidRDefault="0075488C" w:rsidP="007B5697">
            <w:pPr>
              <w:spacing w:line="240" w:lineRule="auto"/>
              <w:jc w:val="both"/>
              <w:rPr>
                <w:iCs/>
                <w:szCs w:val="28"/>
                <w:lang w:val="vi-VN"/>
              </w:rPr>
            </w:pPr>
            <w:r w:rsidRPr="00342C56">
              <w:rPr>
                <w:iCs/>
                <w:szCs w:val="28"/>
                <w:lang w:val="vi-VN"/>
              </w:rPr>
              <w:t>- Thực hiện thư viện xanh, thư viện lưu động.</w:t>
            </w:r>
          </w:p>
        </w:tc>
        <w:tc>
          <w:tcPr>
            <w:tcW w:w="2395" w:type="dxa"/>
            <w:tcBorders>
              <w:top w:val="single" w:sz="4" w:space="0" w:color="auto"/>
              <w:left w:val="single" w:sz="4" w:space="0" w:color="auto"/>
              <w:bottom w:val="single" w:sz="4" w:space="0" w:color="auto"/>
              <w:right w:val="single" w:sz="4" w:space="0" w:color="auto"/>
            </w:tcBorders>
          </w:tcPr>
          <w:p w:rsidR="00A07159" w:rsidRDefault="00A07159" w:rsidP="00A07159">
            <w:pPr>
              <w:spacing w:line="240" w:lineRule="auto"/>
              <w:rPr>
                <w:szCs w:val="28"/>
                <w:lang w:val="vi-VN"/>
              </w:rPr>
            </w:pPr>
            <w:r>
              <w:rPr>
                <w:szCs w:val="28"/>
                <w:lang w:val="vi-VN"/>
              </w:rPr>
              <w:lastRenderedPageBreak/>
              <w:t>PHT+TPT+GV</w:t>
            </w:r>
          </w:p>
          <w:p w:rsidR="00A07159" w:rsidRPr="00A07159" w:rsidRDefault="00A07159" w:rsidP="007B5697">
            <w:pPr>
              <w:spacing w:line="240" w:lineRule="auto"/>
              <w:rPr>
                <w:szCs w:val="28"/>
                <w:lang w:val="vi-VN"/>
              </w:rPr>
            </w:pPr>
          </w:p>
          <w:p w:rsidR="00A07159" w:rsidRDefault="00A07159" w:rsidP="00A07159">
            <w:pPr>
              <w:spacing w:line="240" w:lineRule="auto"/>
              <w:rPr>
                <w:szCs w:val="28"/>
                <w:lang w:val="vi-VN"/>
              </w:rPr>
            </w:pPr>
            <w:r>
              <w:rPr>
                <w:szCs w:val="28"/>
                <w:lang w:val="vi-VN"/>
              </w:rPr>
              <w:t>Toàn trường</w:t>
            </w:r>
          </w:p>
          <w:p w:rsidR="00A07159" w:rsidRPr="00A07159" w:rsidRDefault="00A07159" w:rsidP="007B5697">
            <w:pPr>
              <w:spacing w:line="240" w:lineRule="auto"/>
              <w:rPr>
                <w:szCs w:val="28"/>
                <w:lang w:val="vi-VN"/>
              </w:rPr>
            </w:pPr>
          </w:p>
          <w:p w:rsidR="00A07159" w:rsidRDefault="00A07159" w:rsidP="00A07159">
            <w:pPr>
              <w:spacing w:line="240" w:lineRule="auto"/>
              <w:rPr>
                <w:szCs w:val="28"/>
                <w:lang w:val="vi-VN"/>
              </w:rPr>
            </w:pPr>
            <w:r>
              <w:rPr>
                <w:szCs w:val="28"/>
                <w:lang w:val="vi-VN"/>
              </w:rPr>
              <w:t>Tổ kiểm tra</w:t>
            </w:r>
          </w:p>
          <w:p w:rsidR="00A07159" w:rsidRPr="00A07159" w:rsidRDefault="00A07159" w:rsidP="007B5697">
            <w:pPr>
              <w:spacing w:line="240" w:lineRule="auto"/>
              <w:rPr>
                <w:szCs w:val="28"/>
                <w:lang w:val="vi-VN"/>
              </w:rPr>
            </w:pPr>
          </w:p>
          <w:p w:rsidR="00EC5677" w:rsidRDefault="00EC5677" w:rsidP="007B5697">
            <w:pPr>
              <w:spacing w:line="240" w:lineRule="auto"/>
              <w:rPr>
                <w:szCs w:val="28"/>
                <w:lang w:val="vi-VN"/>
              </w:rPr>
            </w:pPr>
            <w:r>
              <w:rPr>
                <w:szCs w:val="28"/>
                <w:lang w:val="vi-VN"/>
              </w:rPr>
              <w:t>Hiệu trưởng</w:t>
            </w:r>
          </w:p>
          <w:p w:rsidR="00A07159" w:rsidRPr="00516B58" w:rsidRDefault="00A07159" w:rsidP="007B5697">
            <w:pPr>
              <w:spacing w:line="240" w:lineRule="auto"/>
              <w:rPr>
                <w:szCs w:val="28"/>
                <w:lang w:val="vi-VN"/>
              </w:rPr>
            </w:pPr>
          </w:p>
          <w:p w:rsidR="00EC5677" w:rsidRDefault="00EC5677" w:rsidP="007B5697">
            <w:pPr>
              <w:spacing w:line="240" w:lineRule="auto"/>
              <w:rPr>
                <w:bCs/>
                <w:szCs w:val="28"/>
                <w:lang w:val="vi-VN"/>
              </w:rPr>
            </w:pPr>
            <w:r>
              <w:rPr>
                <w:szCs w:val="28"/>
                <w:lang w:val="vi-VN"/>
              </w:rPr>
              <w:t>Tổ kiểm tra</w:t>
            </w:r>
          </w:p>
          <w:p w:rsidR="00EC5677" w:rsidRDefault="00EC5677" w:rsidP="007B5697">
            <w:pPr>
              <w:spacing w:line="240" w:lineRule="auto"/>
              <w:rPr>
                <w:szCs w:val="28"/>
                <w:lang w:val="vi-VN"/>
              </w:rPr>
            </w:pPr>
          </w:p>
          <w:p w:rsidR="00EC5677" w:rsidRDefault="00EC5677" w:rsidP="007B5697">
            <w:pPr>
              <w:spacing w:line="240" w:lineRule="auto"/>
              <w:rPr>
                <w:szCs w:val="28"/>
                <w:lang w:val="vi-VN"/>
              </w:rPr>
            </w:pPr>
            <w:r>
              <w:rPr>
                <w:szCs w:val="28"/>
                <w:lang w:val="vi-VN"/>
              </w:rPr>
              <w:t>HT, PHT</w:t>
            </w:r>
          </w:p>
          <w:p w:rsidR="00EC5677" w:rsidRDefault="00EC5677" w:rsidP="007B5697">
            <w:pPr>
              <w:spacing w:line="240" w:lineRule="auto"/>
              <w:rPr>
                <w:szCs w:val="28"/>
                <w:lang w:val="vi-VN"/>
              </w:rPr>
            </w:pPr>
            <w:r>
              <w:rPr>
                <w:szCs w:val="28"/>
                <w:lang w:val="vi-VN"/>
              </w:rPr>
              <w:t>GV,PHT, HT</w:t>
            </w:r>
          </w:p>
          <w:p w:rsidR="00EC5677" w:rsidRDefault="00EC5677" w:rsidP="007B5697">
            <w:pPr>
              <w:spacing w:line="240" w:lineRule="auto"/>
              <w:rPr>
                <w:szCs w:val="28"/>
                <w:lang w:val="vi-VN"/>
              </w:rPr>
            </w:pPr>
            <w:r>
              <w:rPr>
                <w:szCs w:val="28"/>
                <w:lang w:val="vi-VN"/>
              </w:rPr>
              <w:t>Hiệu trưởng</w:t>
            </w:r>
          </w:p>
          <w:p w:rsidR="00A07159" w:rsidRPr="00516B58" w:rsidRDefault="00A07159" w:rsidP="007B5697">
            <w:pPr>
              <w:spacing w:line="240" w:lineRule="auto"/>
              <w:rPr>
                <w:szCs w:val="28"/>
                <w:lang w:val="vi-VN"/>
              </w:rPr>
            </w:pPr>
          </w:p>
          <w:p w:rsidR="00EC5677" w:rsidRDefault="00EC5677" w:rsidP="007B5697">
            <w:pPr>
              <w:spacing w:line="240" w:lineRule="auto"/>
              <w:rPr>
                <w:szCs w:val="28"/>
                <w:lang w:val="vi-VN"/>
              </w:rPr>
            </w:pPr>
            <w:r>
              <w:rPr>
                <w:szCs w:val="28"/>
                <w:lang w:val="vi-VN"/>
              </w:rPr>
              <w:t>PHT, TPT</w:t>
            </w:r>
          </w:p>
          <w:p w:rsidR="00A07159" w:rsidRDefault="00A07159" w:rsidP="00A07159">
            <w:pPr>
              <w:spacing w:line="240" w:lineRule="auto"/>
              <w:rPr>
                <w:szCs w:val="28"/>
                <w:lang w:val="vi-VN"/>
              </w:rPr>
            </w:pPr>
            <w:r>
              <w:rPr>
                <w:szCs w:val="28"/>
                <w:lang w:val="vi-VN"/>
              </w:rPr>
              <w:t>HT, PHT</w:t>
            </w:r>
          </w:p>
          <w:p w:rsidR="00EC5677" w:rsidRPr="00A07159" w:rsidRDefault="00EC5677" w:rsidP="00A07159">
            <w:pPr>
              <w:spacing w:line="240" w:lineRule="auto"/>
              <w:rPr>
                <w:bCs/>
                <w:szCs w:val="28"/>
              </w:rPr>
            </w:pPr>
          </w:p>
        </w:tc>
      </w:tr>
      <w:tr w:rsidR="00EC5677" w:rsidTr="007B5697">
        <w:tc>
          <w:tcPr>
            <w:tcW w:w="1280"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jc w:val="center"/>
              <w:rPr>
                <w:bCs/>
                <w:color w:val="0000FF"/>
                <w:szCs w:val="28"/>
              </w:rPr>
            </w:pPr>
          </w:p>
          <w:p w:rsidR="00EC5677" w:rsidRDefault="00EC5677" w:rsidP="007B5697">
            <w:pPr>
              <w:spacing w:line="240" w:lineRule="auto"/>
              <w:jc w:val="center"/>
              <w:rPr>
                <w:bCs/>
                <w:color w:val="0000FF"/>
                <w:szCs w:val="28"/>
              </w:rPr>
            </w:pPr>
          </w:p>
          <w:p w:rsidR="00EC5677" w:rsidRDefault="00EC5677" w:rsidP="007B5697">
            <w:pPr>
              <w:spacing w:line="240" w:lineRule="auto"/>
              <w:jc w:val="center"/>
              <w:rPr>
                <w:bCs/>
                <w:color w:val="0000FF"/>
                <w:szCs w:val="28"/>
              </w:rPr>
            </w:pPr>
          </w:p>
          <w:p w:rsidR="00EC5677" w:rsidRDefault="00EC5677" w:rsidP="007B5697">
            <w:pPr>
              <w:spacing w:line="240" w:lineRule="auto"/>
              <w:jc w:val="center"/>
              <w:rPr>
                <w:bCs/>
                <w:color w:val="0000FF"/>
                <w:szCs w:val="28"/>
              </w:rPr>
            </w:pPr>
          </w:p>
          <w:p w:rsidR="00EC5677" w:rsidRDefault="00EC5677" w:rsidP="007B5697">
            <w:pPr>
              <w:spacing w:line="240" w:lineRule="auto"/>
              <w:jc w:val="center"/>
              <w:rPr>
                <w:szCs w:val="28"/>
                <w:lang w:val="vi-VN"/>
              </w:rPr>
            </w:pPr>
            <w:r>
              <w:rPr>
                <w:bCs/>
                <w:szCs w:val="28"/>
              </w:rPr>
              <w:t>10/20</w:t>
            </w:r>
            <w:r>
              <w:rPr>
                <w:bCs/>
                <w:szCs w:val="28"/>
                <w:lang w:val="vi-VN"/>
              </w:rPr>
              <w:t>20</w:t>
            </w:r>
          </w:p>
        </w:tc>
        <w:tc>
          <w:tcPr>
            <w:tcW w:w="628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jc w:val="both"/>
              <w:rPr>
                <w:szCs w:val="28"/>
                <w:lang w:val="vi-VN"/>
              </w:rPr>
            </w:pPr>
            <w:r>
              <w:rPr>
                <w:szCs w:val="28"/>
                <w:lang w:val="vi-VN"/>
              </w:rPr>
              <w:t xml:space="preserve">- Kiểm tra </w:t>
            </w:r>
            <w:r w:rsidR="00D66752" w:rsidRPr="00D66752">
              <w:rPr>
                <w:szCs w:val="28"/>
                <w:lang w:val="vi-VN"/>
              </w:rPr>
              <w:t>nề nếp lớp</w:t>
            </w:r>
            <w:r>
              <w:rPr>
                <w:szCs w:val="28"/>
                <w:lang w:val="vi-VN"/>
              </w:rPr>
              <w:t>; công tác phụ đạo học sinh còn hạn chế nội dung kiến thức, kĩ năng; Đánh giá học sinh theo VBHN số 03.</w:t>
            </w:r>
          </w:p>
          <w:p w:rsidR="00EC5677" w:rsidRDefault="00EC5677" w:rsidP="007B5697">
            <w:pPr>
              <w:spacing w:line="240" w:lineRule="auto"/>
              <w:jc w:val="both"/>
              <w:rPr>
                <w:szCs w:val="28"/>
                <w:lang w:val="vi-VN"/>
              </w:rPr>
            </w:pPr>
            <w:r>
              <w:rPr>
                <w:szCs w:val="28"/>
                <w:lang w:val="vi-VN"/>
              </w:rPr>
              <w:t>- Tổ chức sinh hoạt chuyên môn toàn trường: Tổ chức hội giảng Tiếng Việt lớp 1.</w:t>
            </w:r>
          </w:p>
          <w:p w:rsidR="00EC5677" w:rsidRDefault="00EC5677" w:rsidP="007B5697">
            <w:pPr>
              <w:spacing w:line="240" w:lineRule="auto"/>
              <w:jc w:val="both"/>
              <w:rPr>
                <w:szCs w:val="28"/>
                <w:lang w:val="vi-VN"/>
              </w:rPr>
            </w:pPr>
            <w:r>
              <w:rPr>
                <w:szCs w:val="28"/>
                <w:lang w:val="vi-VN"/>
              </w:rPr>
              <w:t>- Tổ chức kiểm tra giữa học kì một (Lớp 4,5).</w:t>
            </w:r>
          </w:p>
          <w:p w:rsidR="00EC5677" w:rsidRDefault="00EC5677" w:rsidP="007B5697">
            <w:pPr>
              <w:spacing w:line="240" w:lineRule="auto"/>
              <w:jc w:val="both"/>
              <w:rPr>
                <w:szCs w:val="28"/>
                <w:lang w:val="vi-VN"/>
              </w:rPr>
            </w:pPr>
            <w:r>
              <w:rPr>
                <w:szCs w:val="28"/>
                <w:lang w:val="vi-VN"/>
              </w:rPr>
              <w:t xml:space="preserve">- </w:t>
            </w:r>
            <w:r w:rsidRPr="00D4774F">
              <w:rPr>
                <w:szCs w:val="28"/>
                <w:lang w:val="vi-VN"/>
              </w:rPr>
              <w:t>Kiểm tra công tác bồi dưỡng học sinh năng khiếu</w:t>
            </w:r>
            <w:r>
              <w:rPr>
                <w:szCs w:val="28"/>
                <w:lang w:val="vi-VN"/>
              </w:rPr>
              <w:t>.</w:t>
            </w:r>
          </w:p>
          <w:p w:rsidR="00EC5677" w:rsidRPr="00342C56" w:rsidRDefault="00EC5677" w:rsidP="007B5697">
            <w:pPr>
              <w:spacing w:line="240" w:lineRule="auto"/>
              <w:jc w:val="both"/>
              <w:rPr>
                <w:szCs w:val="28"/>
                <w:lang w:val="vi-VN"/>
              </w:rPr>
            </w:pPr>
            <w:r>
              <w:rPr>
                <w:szCs w:val="28"/>
                <w:lang w:val="vi-VN"/>
              </w:rPr>
              <w:t>- Tổ chức thi GVDG vòng trường.</w:t>
            </w:r>
          </w:p>
          <w:p w:rsidR="00322EE4" w:rsidRPr="00342C56" w:rsidRDefault="00322EE4" w:rsidP="007B5697">
            <w:pPr>
              <w:spacing w:line="240" w:lineRule="auto"/>
              <w:jc w:val="both"/>
              <w:rPr>
                <w:szCs w:val="28"/>
                <w:lang w:val="vi-VN"/>
              </w:rPr>
            </w:pPr>
            <w:r w:rsidRPr="00342C56">
              <w:rPr>
                <w:szCs w:val="28"/>
                <w:lang w:val="vi-VN"/>
              </w:rPr>
              <w:t>- Tập huấn chương trình GDPT năm 2018.</w:t>
            </w:r>
          </w:p>
        </w:tc>
        <w:tc>
          <w:tcPr>
            <w:tcW w:w="239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rPr>
                <w:bCs/>
                <w:szCs w:val="28"/>
                <w:lang w:val="vi-VN"/>
              </w:rPr>
            </w:pPr>
            <w:r>
              <w:rPr>
                <w:bCs/>
                <w:szCs w:val="28"/>
                <w:lang w:val="vi-VN"/>
              </w:rPr>
              <w:t>Tổ kiểm tra</w:t>
            </w:r>
          </w:p>
          <w:p w:rsidR="00EC5677" w:rsidRDefault="00EC5677" w:rsidP="007B5697">
            <w:pPr>
              <w:spacing w:line="240" w:lineRule="auto"/>
              <w:rPr>
                <w:bCs/>
                <w:szCs w:val="28"/>
                <w:lang w:val="vi-VN"/>
              </w:rPr>
            </w:pPr>
          </w:p>
          <w:p w:rsidR="00EC5677" w:rsidRDefault="00EC5677" w:rsidP="007B5697">
            <w:pPr>
              <w:spacing w:line="240" w:lineRule="auto"/>
              <w:rPr>
                <w:bCs/>
                <w:szCs w:val="28"/>
                <w:lang w:val="vi-VN"/>
              </w:rPr>
            </w:pPr>
            <w:r>
              <w:rPr>
                <w:bCs/>
                <w:szCs w:val="28"/>
                <w:lang w:val="vi-VN"/>
              </w:rPr>
              <w:t>PHT</w:t>
            </w:r>
          </w:p>
          <w:p w:rsidR="00EC5677" w:rsidRDefault="00EC5677" w:rsidP="007B5697">
            <w:pPr>
              <w:spacing w:line="240" w:lineRule="auto"/>
              <w:rPr>
                <w:bCs/>
                <w:szCs w:val="28"/>
                <w:lang w:val="vi-VN"/>
              </w:rPr>
            </w:pPr>
          </w:p>
          <w:p w:rsidR="00EC5677" w:rsidRDefault="00EC5677" w:rsidP="007B5697">
            <w:pPr>
              <w:spacing w:line="240" w:lineRule="auto"/>
              <w:rPr>
                <w:bCs/>
                <w:szCs w:val="28"/>
                <w:lang w:val="vi-VN"/>
              </w:rPr>
            </w:pPr>
            <w:r>
              <w:rPr>
                <w:bCs/>
                <w:szCs w:val="28"/>
                <w:lang w:val="vi-VN"/>
              </w:rPr>
              <w:t>PHT</w:t>
            </w:r>
          </w:p>
          <w:p w:rsidR="00EC5677" w:rsidRDefault="00EC5677" w:rsidP="007B5697">
            <w:pPr>
              <w:spacing w:line="240" w:lineRule="auto"/>
              <w:rPr>
                <w:bCs/>
                <w:szCs w:val="28"/>
              </w:rPr>
            </w:pPr>
            <w:r>
              <w:rPr>
                <w:bCs/>
                <w:szCs w:val="28"/>
                <w:lang w:val="vi-VN"/>
              </w:rPr>
              <w:t>HT</w:t>
            </w:r>
          </w:p>
          <w:p w:rsidR="00A07159" w:rsidRDefault="00A07159" w:rsidP="00A07159">
            <w:pPr>
              <w:spacing w:line="240" w:lineRule="auto"/>
              <w:rPr>
                <w:szCs w:val="28"/>
                <w:lang w:val="vi-VN"/>
              </w:rPr>
            </w:pPr>
            <w:r>
              <w:rPr>
                <w:szCs w:val="28"/>
                <w:lang w:val="vi-VN"/>
              </w:rPr>
              <w:t>HT, PHT</w:t>
            </w:r>
          </w:p>
          <w:p w:rsidR="00A07159" w:rsidRPr="00A07159" w:rsidRDefault="00A07159" w:rsidP="007B5697">
            <w:pPr>
              <w:spacing w:line="240" w:lineRule="auto"/>
              <w:rPr>
                <w:szCs w:val="28"/>
              </w:rPr>
            </w:pPr>
            <w:r>
              <w:rPr>
                <w:szCs w:val="28"/>
                <w:lang w:val="vi-VN"/>
              </w:rPr>
              <w:t>HT, PHT</w:t>
            </w:r>
          </w:p>
        </w:tc>
      </w:tr>
      <w:tr w:rsidR="00EC5677" w:rsidRPr="00342C56" w:rsidTr="007B5697">
        <w:trPr>
          <w:trHeight w:val="350"/>
        </w:trPr>
        <w:tc>
          <w:tcPr>
            <w:tcW w:w="1280"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szCs w:val="28"/>
                <w:lang w:val="vi-VN"/>
              </w:rPr>
            </w:pPr>
            <w:r>
              <w:rPr>
                <w:bCs/>
                <w:szCs w:val="28"/>
              </w:rPr>
              <w:t>11/20</w:t>
            </w:r>
            <w:r>
              <w:rPr>
                <w:bCs/>
                <w:szCs w:val="28"/>
                <w:lang w:val="vi-VN"/>
              </w:rPr>
              <w:t>20</w:t>
            </w:r>
          </w:p>
        </w:tc>
        <w:tc>
          <w:tcPr>
            <w:tcW w:w="628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jc w:val="both"/>
              <w:rPr>
                <w:iCs/>
                <w:szCs w:val="28"/>
                <w:lang w:val="vi-VN"/>
              </w:rPr>
            </w:pPr>
            <w:r>
              <w:rPr>
                <w:iCs/>
                <w:szCs w:val="28"/>
                <w:lang w:val="vi-VN"/>
              </w:rPr>
              <w:t>- Tổ chức thi đua các tiết dạy tốt chào mừng Ngày Nhà giáo Việt Nam 20/11/2020.</w:t>
            </w:r>
          </w:p>
          <w:p w:rsidR="00EC5677" w:rsidRDefault="00EC5677" w:rsidP="007B5697">
            <w:pPr>
              <w:spacing w:line="240" w:lineRule="auto"/>
              <w:jc w:val="both"/>
              <w:rPr>
                <w:iCs/>
                <w:szCs w:val="28"/>
                <w:lang w:val="vi-VN"/>
              </w:rPr>
            </w:pPr>
            <w:r>
              <w:rPr>
                <w:iCs/>
                <w:szCs w:val="28"/>
                <w:lang w:val="vi-VN"/>
              </w:rPr>
              <w:t>- Kiểm tra chuyên môn giáo viên.</w:t>
            </w:r>
          </w:p>
          <w:p w:rsidR="00EC5677" w:rsidRDefault="00EC5677" w:rsidP="007B5697">
            <w:pPr>
              <w:spacing w:line="240" w:lineRule="auto"/>
              <w:jc w:val="both"/>
              <w:rPr>
                <w:iCs/>
                <w:szCs w:val="28"/>
                <w:lang w:val="vi-VN"/>
              </w:rPr>
            </w:pPr>
            <w:r>
              <w:rPr>
                <w:iCs/>
                <w:szCs w:val="28"/>
                <w:lang w:val="vi-VN"/>
              </w:rPr>
              <w:t>- Kiểm tra chuyên đề: Lớp 2 buổi.ngày; hoạt động Đội TNTP Hồ Chí Minh</w:t>
            </w:r>
          </w:p>
          <w:p w:rsidR="00EC5677" w:rsidRDefault="00EC5677" w:rsidP="007B5697">
            <w:pPr>
              <w:spacing w:line="240" w:lineRule="auto"/>
              <w:jc w:val="both"/>
              <w:rPr>
                <w:szCs w:val="28"/>
                <w:lang w:val="vi-VN"/>
              </w:rPr>
            </w:pPr>
            <w:r>
              <w:rPr>
                <w:szCs w:val="28"/>
                <w:lang w:val="vi-VN"/>
              </w:rPr>
              <w:t>- Tổ chức sinh hoạt chuyên môn toàn trường: Chia sẻ kinh nghiệm về đánh giá thường xuyên học sinh.</w:t>
            </w:r>
          </w:p>
          <w:p w:rsidR="00EC5677" w:rsidRPr="00322EE4" w:rsidRDefault="00EC5677" w:rsidP="007B5697">
            <w:pPr>
              <w:spacing w:line="240" w:lineRule="auto"/>
              <w:jc w:val="both"/>
              <w:rPr>
                <w:szCs w:val="28"/>
                <w:lang w:val="vi-VN"/>
              </w:rPr>
            </w:pPr>
            <w:r>
              <w:rPr>
                <w:szCs w:val="28"/>
                <w:lang w:val="vi-VN"/>
              </w:rPr>
              <w:t xml:space="preserve">- </w:t>
            </w:r>
            <w:r w:rsidR="00322EE4" w:rsidRPr="00322EE4">
              <w:rPr>
                <w:szCs w:val="28"/>
                <w:lang w:val="vi-VN"/>
              </w:rPr>
              <w:t>Tổ chức</w:t>
            </w:r>
            <w:r>
              <w:rPr>
                <w:szCs w:val="28"/>
                <w:lang w:val="vi-VN"/>
              </w:rPr>
              <w:t xml:space="preserve"> thi GVDG </w:t>
            </w:r>
            <w:r w:rsidR="00322EE4" w:rsidRPr="00322EE4">
              <w:rPr>
                <w:szCs w:val="28"/>
                <w:lang w:val="vi-VN"/>
              </w:rPr>
              <w:t>cấp trường khối 1,2,3</w:t>
            </w:r>
          </w:p>
          <w:p w:rsidR="00D66752" w:rsidRDefault="00D66752" w:rsidP="00D66752">
            <w:pPr>
              <w:spacing w:line="240" w:lineRule="auto"/>
              <w:jc w:val="both"/>
              <w:rPr>
                <w:iCs/>
                <w:szCs w:val="28"/>
                <w:lang w:val="vi-VN"/>
              </w:rPr>
            </w:pPr>
            <w:r>
              <w:rPr>
                <w:iCs/>
                <w:szCs w:val="28"/>
                <w:lang w:val="vi-VN"/>
              </w:rPr>
              <w:t>- Tổ chức Ngày hội Giao lưu học sinh lớp 4, 5.</w:t>
            </w:r>
          </w:p>
          <w:p w:rsidR="00D66752" w:rsidRPr="00D66752" w:rsidRDefault="00D66752" w:rsidP="007B5697">
            <w:pPr>
              <w:spacing w:line="240" w:lineRule="auto"/>
              <w:jc w:val="both"/>
              <w:rPr>
                <w:szCs w:val="28"/>
                <w:lang w:val="vi-VN"/>
              </w:rPr>
            </w:pPr>
          </w:p>
        </w:tc>
        <w:tc>
          <w:tcPr>
            <w:tcW w:w="239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rPr>
                <w:bCs/>
                <w:szCs w:val="28"/>
                <w:lang w:val="vi-VN"/>
              </w:rPr>
            </w:pPr>
            <w:r>
              <w:rPr>
                <w:bCs/>
                <w:szCs w:val="28"/>
                <w:lang w:val="vi-VN"/>
              </w:rPr>
              <w:t>HT. CĐ</w:t>
            </w:r>
          </w:p>
          <w:p w:rsidR="00EC5677" w:rsidRDefault="00EC5677" w:rsidP="007B5697">
            <w:pPr>
              <w:spacing w:line="240" w:lineRule="auto"/>
              <w:rPr>
                <w:bCs/>
                <w:szCs w:val="28"/>
                <w:lang w:val="vi-VN"/>
              </w:rPr>
            </w:pPr>
          </w:p>
          <w:p w:rsidR="00EC5677" w:rsidRDefault="00EC5677" w:rsidP="007B5697">
            <w:pPr>
              <w:spacing w:line="240" w:lineRule="auto"/>
              <w:rPr>
                <w:bCs/>
                <w:szCs w:val="28"/>
                <w:lang w:val="vi-VN"/>
              </w:rPr>
            </w:pPr>
            <w:r>
              <w:rPr>
                <w:bCs/>
                <w:szCs w:val="28"/>
                <w:lang w:val="vi-VN"/>
              </w:rPr>
              <w:t>Tổ kiểm tra</w:t>
            </w:r>
          </w:p>
          <w:p w:rsidR="00EC5677" w:rsidRDefault="00EC5677" w:rsidP="007B5697">
            <w:pPr>
              <w:spacing w:line="240" w:lineRule="auto"/>
              <w:rPr>
                <w:bCs/>
                <w:szCs w:val="28"/>
                <w:lang w:val="vi-VN"/>
              </w:rPr>
            </w:pPr>
          </w:p>
          <w:p w:rsidR="00EC5677" w:rsidRPr="00D4774F" w:rsidRDefault="00EC5677" w:rsidP="007B5697">
            <w:pPr>
              <w:spacing w:line="240" w:lineRule="auto"/>
              <w:rPr>
                <w:bCs/>
                <w:szCs w:val="28"/>
                <w:lang w:val="vi-VN"/>
              </w:rPr>
            </w:pPr>
          </w:p>
          <w:p w:rsidR="00EC5677" w:rsidRDefault="00EC5677" w:rsidP="007B5697">
            <w:pPr>
              <w:spacing w:line="240" w:lineRule="auto"/>
              <w:rPr>
                <w:bCs/>
                <w:szCs w:val="28"/>
                <w:lang w:val="vi-VN"/>
              </w:rPr>
            </w:pPr>
            <w:r>
              <w:rPr>
                <w:bCs/>
                <w:szCs w:val="28"/>
                <w:lang w:val="vi-VN"/>
              </w:rPr>
              <w:t>PHT</w:t>
            </w:r>
          </w:p>
          <w:p w:rsidR="00A07159" w:rsidRDefault="00A07159" w:rsidP="00A07159">
            <w:pPr>
              <w:spacing w:line="240" w:lineRule="auto"/>
              <w:rPr>
                <w:szCs w:val="28"/>
                <w:lang w:val="vi-VN"/>
              </w:rPr>
            </w:pPr>
            <w:r>
              <w:rPr>
                <w:szCs w:val="28"/>
                <w:lang w:val="vi-VN"/>
              </w:rPr>
              <w:t>HT, PHT</w:t>
            </w:r>
          </w:p>
          <w:p w:rsidR="00EC5677" w:rsidRPr="00342C56" w:rsidRDefault="00EC5677" w:rsidP="007B5697">
            <w:pPr>
              <w:spacing w:line="240" w:lineRule="auto"/>
              <w:rPr>
                <w:bCs/>
                <w:szCs w:val="28"/>
                <w:lang w:val="vi-VN"/>
              </w:rPr>
            </w:pPr>
            <w:r>
              <w:rPr>
                <w:bCs/>
                <w:szCs w:val="28"/>
                <w:lang w:val="vi-VN"/>
              </w:rPr>
              <w:t>Giáo viên</w:t>
            </w:r>
            <w:r w:rsidR="00D66752" w:rsidRPr="00342C56">
              <w:rPr>
                <w:bCs/>
                <w:szCs w:val="28"/>
                <w:lang w:val="vi-VN"/>
              </w:rPr>
              <w:t>, HS 4,5</w:t>
            </w:r>
          </w:p>
        </w:tc>
      </w:tr>
      <w:tr w:rsidR="00EC5677" w:rsidTr="007B5697">
        <w:tc>
          <w:tcPr>
            <w:tcW w:w="1280" w:type="dxa"/>
            <w:tcBorders>
              <w:top w:val="single" w:sz="4" w:space="0" w:color="auto"/>
              <w:left w:val="single" w:sz="4" w:space="0" w:color="auto"/>
              <w:bottom w:val="single" w:sz="4" w:space="0" w:color="auto"/>
              <w:right w:val="single" w:sz="4" w:space="0" w:color="auto"/>
            </w:tcBorders>
          </w:tcPr>
          <w:p w:rsidR="00EC5677" w:rsidRPr="00D4774F" w:rsidRDefault="00EC5677" w:rsidP="007B5697">
            <w:pPr>
              <w:spacing w:line="240" w:lineRule="auto"/>
              <w:jc w:val="center"/>
              <w:rPr>
                <w:bCs/>
                <w:szCs w:val="28"/>
                <w:lang w:val="vi-VN"/>
              </w:rPr>
            </w:pPr>
          </w:p>
          <w:p w:rsidR="00EC5677" w:rsidRPr="00D4774F" w:rsidRDefault="00EC5677" w:rsidP="007B5697">
            <w:pPr>
              <w:spacing w:line="240" w:lineRule="auto"/>
              <w:jc w:val="center"/>
              <w:rPr>
                <w:bCs/>
                <w:szCs w:val="28"/>
                <w:lang w:val="vi-VN"/>
              </w:rPr>
            </w:pPr>
          </w:p>
          <w:p w:rsidR="00EC5677" w:rsidRPr="00D4774F" w:rsidRDefault="00EC5677" w:rsidP="007B5697">
            <w:pPr>
              <w:spacing w:line="240" w:lineRule="auto"/>
              <w:jc w:val="center"/>
              <w:rPr>
                <w:bCs/>
                <w:szCs w:val="28"/>
                <w:lang w:val="vi-VN"/>
              </w:rPr>
            </w:pPr>
          </w:p>
          <w:p w:rsidR="00EC5677" w:rsidRPr="00D4774F" w:rsidRDefault="00EC5677" w:rsidP="007B5697">
            <w:pPr>
              <w:spacing w:line="240" w:lineRule="auto"/>
              <w:jc w:val="center"/>
              <w:rPr>
                <w:bCs/>
                <w:szCs w:val="28"/>
                <w:lang w:val="vi-VN"/>
              </w:rPr>
            </w:pPr>
          </w:p>
          <w:p w:rsidR="00EC5677" w:rsidRDefault="00EC5677" w:rsidP="007B5697">
            <w:pPr>
              <w:spacing w:line="240" w:lineRule="auto"/>
              <w:jc w:val="center"/>
              <w:rPr>
                <w:szCs w:val="28"/>
                <w:lang w:val="vi-VN"/>
              </w:rPr>
            </w:pPr>
            <w:r>
              <w:rPr>
                <w:bCs/>
                <w:szCs w:val="28"/>
              </w:rPr>
              <w:t>12/20</w:t>
            </w:r>
            <w:r>
              <w:rPr>
                <w:bCs/>
                <w:szCs w:val="28"/>
                <w:lang w:val="vi-VN"/>
              </w:rPr>
              <w:t>20</w:t>
            </w:r>
          </w:p>
        </w:tc>
        <w:tc>
          <w:tcPr>
            <w:tcW w:w="6285" w:type="dxa"/>
            <w:tcBorders>
              <w:top w:val="single" w:sz="4" w:space="0" w:color="auto"/>
              <w:left w:val="single" w:sz="4" w:space="0" w:color="auto"/>
              <w:bottom w:val="single" w:sz="4" w:space="0" w:color="auto"/>
              <w:right w:val="single" w:sz="4" w:space="0" w:color="auto"/>
            </w:tcBorders>
          </w:tcPr>
          <w:p w:rsidR="00C730F1" w:rsidRPr="00D4774F" w:rsidRDefault="00EC5677" w:rsidP="007B5697">
            <w:pPr>
              <w:spacing w:line="240" w:lineRule="auto"/>
              <w:jc w:val="both"/>
              <w:rPr>
                <w:szCs w:val="28"/>
                <w:lang w:val="vi-VN"/>
              </w:rPr>
            </w:pPr>
            <w:r>
              <w:rPr>
                <w:bCs/>
                <w:szCs w:val="28"/>
                <w:lang w:val="vi-VN"/>
              </w:rPr>
              <w:t xml:space="preserve"> - </w:t>
            </w:r>
            <w:r w:rsidRPr="00D4774F">
              <w:rPr>
                <w:szCs w:val="28"/>
                <w:lang w:val="vi-VN"/>
              </w:rPr>
              <w:t xml:space="preserve">Tổ chức sinh hoạt chủ điểm, </w:t>
            </w:r>
          </w:p>
          <w:p w:rsidR="00EC5677" w:rsidRDefault="00EC5677" w:rsidP="007B5697">
            <w:pPr>
              <w:spacing w:line="240" w:lineRule="auto"/>
              <w:jc w:val="both"/>
              <w:rPr>
                <w:szCs w:val="28"/>
                <w:lang w:val="vi-VN"/>
              </w:rPr>
            </w:pPr>
            <w:r>
              <w:rPr>
                <w:szCs w:val="28"/>
                <w:lang w:val="vi-VN"/>
              </w:rPr>
              <w:t xml:space="preserve">- </w:t>
            </w:r>
            <w:r w:rsidRPr="00D4774F">
              <w:rPr>
                <w:szCs w:val="28"/>
                <w:lang w:val="vi-VN"/>
              </w:rPr>
              <w:t xml:space="preserve">Kiểm tra </w:t>
            </w:r>
            <w:r w:rsidR="00D66752" w:rsidRPr="00D66752">
              <w:rPr>
                <w:szCs w:val="28"/>
                <w:lang w:val="vi-VN"/>
              </w:rPr>
              <w:t>hoạt động CM,k</w:t>
            </w:r>
            <w:r>
              <w:rPr>
                <w:szCs w:val="28"/>
                <w:lang w:val="vi-VN"/>
              </w:rPr>
              <w:t>iểm tra công tác ra đề kiểm tra định kì, việc thực hiện HSSS theo điều lệ trường tiểu học.</w:t>
            </w:r>
          </w:p>
          <w:p w:rsidR="00EC5677" w:rsidRPr="00D4774F" w:rsidRDefault="00EC5677" w:rsidP="007B5697">
            <w:pPr>
              <w:spacing w:line="240" w:lineRule="auto"/>
              <w:rPr>
                <w:szCs w:val="28"/>
                <w:lang w:val="vi-VN"/>
              </w:rPr>
            </w:pPr>
            <w:r w:rsidRPr="00D4774F">
              <w:rPr>
                <w:szCs w:val="28"/>
                <w:lang w:val="vi-VN"/>
              </w:rPr>
              <w:t xml:space="preserve">-Ôn tập, tổ chức đánh giá, nhân xét cuối HKI </w:t>
            </w:r>
          </w:p>
          <w:p w:rsidR="00EC5677" w:rsidRPr="00342C56" w:rsidRDefault="00EC5677" w:rsidP="007B5697">
            <w:pPr>
              <w:spacing w:line="240" w:lineRule="auto"/>
              <w:rPr>
                <w:szCs w:val="28"/>
                <w:lang w:val="vi-VN"/>
              </w:rPr>
            </w:pPr>
            <w:r w:rsidRPr="00D4774F">
              <w:rPr>
                <w:szCs w:val="28"/>
                <w:lang w:val="vi-VN"/>
              </w:rPr>
              <w:t>-Th</w:t>
            </w:r>
            <w:r>
              <w:rPr>
                <w:szCs w:val="28"/>
                <w:lang w:val="vi-VN"/>
              </w:rPr>
              <w:t>ực hiện các loại báo cáo.</w:t>
            </w:r>
          </w:p>
          <w:p w:rsidR="00322EE4" w:rsidRPr="00322EE4" w:rsidRDefault="00322EE4" w:rsidP="007B5697">
            <w:pPr>
              <w:spacing w:line="240" w:lineRule="auto"/>
              <w:rPr>
                <w:szCs w:val="28"/>
              </w:rPr>
            </w:pPr>
            <w:r>
              <w:rPr>
                <w:szCs w:val="28"/>
              </w:rPr>
              <w:t>- Tham gia NHGL cấp huyện.</w:t>
            </w:r>
          </w:p>
          <w:p w:rsidR="00EC5677" w:rsidRPr="00D4774F" w:rsidRDefault="00EC5677" w:rsidP="007B5697">
            <w:pPr>
              <w:spacing w:line="240" w:lineRule="auto"/>
              <w:rPr>
                <w:szCs w:val="28"/>
                <w:lang w:val="vi-VN"/>
              </w:rPr>
            </w:pPr>
            <w:r w:rsidRPr="00D4774F">
              <w:rPr>
                <w:szCs w:val="28"/>
                <w:lang w:val="vi-VN"/>
              </w:rPr>
              <w:t>-Họp cha mẹ học sinh giữa năm học.</w:t>
            </w:r>
          </w:p>
          <w:p w:rsidR="00EC5677" w:rsidRPr="00D4774F" w:rsidRDefault="00EC5677" w:rsidP="007B5697">
            <w:pPr>
              <w:spacing w:line="240" w:lineRule="auto"/>
              <w:rPr>
                <w:szCs w:val="28"/>
                <w:lang w:val="vi-VN"/>
              </w:rPr>
            </w:pPr>
            <w:r w:rsidRPr="00D4774F">
              <w:rPr>
                <w:szCs w:val="28"/>
                <w:lang w:val="vi-VN"/>
              </w:rPr>
              <w:t>-Sơ kế</w:t>
            </w:r>
            <w:r>
              <w:rPr>
                <w:szCs w:val="28"/>
                <w:lang w:val="vi-VN"/>
              </w:rPr>
              <w:t>t</w:t>
            </w:r>
            <w:r w:rsidRPr="00D4774F">
              <w:rPr>
                <w:szCs w:val="28"/>
                <w:lang w:val="vi-VN"/>
              </w:rPr>
              <w:t xml:space="preserve"> học kì một và phát động các phong trào thi đua trong học kì hai.</w:t>
            </w:r>
          </w:p>
          <w:p w:rsidR="00EC5677" w:rsidRDefault="00EC5677" w:rsidP="007B5697">
            <w:pPr>
              <w:spacing w:line="240" w:lineRule="auto"/>
              <w:jc w:val="both"/>
              <w:rPr>
                <w:szCs w:val="28"/>
                <w:lang w:val="vi-VN"/>
              </w:rPr>
            </w:pPr>
            <w:r>
              <w:rPr>
                <w:szCs w:val="28"/>
                <w:lang w:val="vi-VN"/>
              </w:rPr>
              <w:lastRenderedPageBreak/>
              <w:t xml:space="preserve">- </w:t>
            </w:r>
            <w:r w:rsidRPr="00D4774F">
              <w:rPr>
                <w:szCs w:val="28"/>
                <w:lang w:val="vi-VN"/>
              </w:rPr>
              <w:t>Tổ chức kiểm tra định kì học kì</w:t>
            </w:r>
            <w:r>
              <w:rPr>
                <w:szCs w:val="28"/>
                <w:lang w:val="vi-VN"/>
              </w:rPr>
              <w:t>.</w:t>
            </w:r>
          </w:p>
          <w:p w:rsidR="00EC5677" w:rsidRDefault="00EC5677" w:rsidP="007B5697">
            <w:pPr>
              <w:spacing w:line="240" w:lineRule="auto"/>
              <w:jc w:val="both"/>
              <w:rPr>
                <w:szCs w:val="28"/>
                <w:lang w:val="vi-VN"/>
              </w:rPr>
            </w:pPr>
            <w:r>
              <w:rPr>
                <w:szCs w:val="28"/>
                <w:lang w:val="vi-VN"/>
              </w:rPr>
              <w:t>- Tiếp tục triển khai các văn bản về Chương trình Giáo dục phổ thông 2018.</w:t>
            </w:r>
          </w:p>
        </w:tc>
        <w:tc>
          <w:tcPr>
            <w:tcW w:w="239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rPr>
                <w:bCs/>
                <w:szCs w:val="28"/>
                <w:lang w:val="vi-VN"/>
              </w:rPr>
            </w:pPr>
            <w:r>
              <w:rPr>
                <w:bCs/>
                <w:szCs w:val="28"/>
                <w:lang w:val="vi-VN"/>
              </w:rPr>
              <w:lastRenderedPageBreak/>
              <w:t>TPT</w:t>
            </w:r>
          </w:p>
          <w:p w:rsidR="00EC5677" w:rsidRDefault="00EC5677" w:rsidP="007B5697">
            <w:pPr>
              <w:spacing w:line="240" w:lineRule="auto"/>
              <w:rPr>
                <w:bCs/>
                <w:szCs w:val="28"/>
                <w:lang w:val="vi-VN"/>
              </w:rPr>
            </w:pPr>
            <w:r>
              <w:rPr>
                <w:bCs/>
                <w:szCs w:val="28"/>
                <w:lang w:val="vi-VN"/>
              </w:rPr>
              <w:t>Tổ kiểm tra</w:t>
            </w:r>
          </w:p>
          <w:p w:rsidR="00EC5677" w:rsidRDefault="00EC5677" w:rsidP="007B5697">
            <w:pPr>
              <w:spacing w:line="240" w:lineRule="auto"/>
              <w:rPr>
                <w:bCs/>
                <w:szCs w:val="28"/>
                <w:lang w:val="vi-VN"/>
              </w:rPr>
            </w:pPr>
          </w:p>
          <w:p w:rsidR="00EC5677" w:rsidRDefault="00EC5677" w:rsidP="007B5697">
            <w:pPr>
              <w:spacing w:line="240" w:lineRule="auto"/>
              <w:rPr>
                <w:bCs/>
                <w:szCs w:val="28"/>
                <w:lang w:val="vi-VN"/>
              </w:rPr>
            </w:pPr>
            <w:r>
              <w:rPr>
                <w:bCs/>
                <w:szCs w:val="28"/>
                <w:lang w:val="vi-VN"/>
              </w:rPr>
              <w:t>Giáo viên</w:t>
            </w:r>
          </w:p>
          <w:p w:rsidR="00EC5677" w:rsidRDefault="00EC5677" w:rsidP="007B5697">
            <w:pPr>
              <w:spacing w:line="240" w:lineRule="auto"/>
              <w:rPr>
                <w:bCs/>
                <w:szCs w:val="28"/>
                <w:lang w:val="vi-VN"/>
              </w:rPr>
            </w:pPr>
            <w:r>
              <w:rPr>
                <w:bCs/>
                <w:szCs w:val="28"/>
                <w:lang w:val="vi-VN"/>
              </w:rPr>
              <w:t>GV, TT, PHT</w:t>
            </w:r>
          </w:p>
          <w:p w:rsidR="00EC5677" w:rsidRDefault="00EC5677" w:rsidP="007B5697">
            <w:pPr>
              <w:spacing w:line="240" w:lineRule="auto"/>
              <w:rPr>
                <w:bCs/>
                <w:szCs w:val="28"/>
                <w:lang w:val="vi-VN"/>
              </w:rPr>
            </w:pPr>
            <w:r>
              <w:rPr>
                <w:bCs/>
                <w:szCs w:val="28"/>
                <w:lang w:val="vi-VN"/>
              </w:rPr>
              <w:t>Giáo viên</w:t>
            </w:r>
          </w:p>
          <w:p w:rsidR="00EC5677" w:rsidRDefault="00EC5677" w:rsidP="007B5697">
            <w:pPr>
              <w:spacing w:line="240" w:lineRule="auto"/>
              <w:rPr>
                <w:bCs/>
                <w:szCs w:val="28"/>
                <w:lang w:val="vi-VN"/>
              </w:rPr>
            </w:pPr>
            <w:r>
              <w:rPr>
                <w:bCs/>
                <w:szCs w:val="28"/>
                <w:lang w:val="vi-VN"/>
              </w:rPr>
              <w:t>HT, CĐ</w:t>
            </w:r>
          </w:p>
          <w:p w:rsidR="00EC5677" w:rsidRDefault="00EC5677" w:rsidP="007B5697">
            <w:pPr>
              <w:spacing w:line="240" w:lineRule="auto"/>
              <w:rPr>
                <w:bCs/>
                <w:szCs w:val="28"/>
                <w:lang w:val="vi-VN"/>
              </w:rPr>
            </w:pPr>
          </w:p>
          <w:p w:rsidR="00EC5677" w:rsidRDefault="00EC5677" w:rsidP="007B5697">
            <w:pPr>
              <w:spacing w:line="240" w:lineRule="auto"/>
              <w:rPr>
                <w:bCs/>
                <w:szCs w:val="28"/>
                <w:lang w:val="vi-VN"/>
              </w:rPr>
            </w:pPr>
            <w:r>
              <w:rPr>
                <w:bCs/>
                <w:szCs w:val="28"/>
                <w:lang w:val="vi-VN"/>
              </w:rPr>
              <w:t>Hiệu trưởng</w:t>
            </w:r>
          </w:p>
        </w:tc>
      </w:tr>
      <w:tr w:rsidR="00EC5677" w:rsidRPr="00E8354C" w:rsidTr="007B5697">
        <w:tc>
          <w:tcPr>
            <w:tcW w:w="1280"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bCs/>
                <w:szCs w:val="28"/>
                <w:lang w:val="vi-VN"/>
              </w:rPr>
            </w:pPr>
            <w:r>
              <w:rPr>
                <w:bCs/>
                <w:szCs w:val="28"/>
              </w:rPr>
              <w:t>01/20</w:t>
            </w:r>
            <w:r>
              <w:rPr>
                <w:bCs/>
                <w:szCs w:val="28"/>
                <w:lang w:val="vi-VN"/>
              </w:rPr>
              <w:t>21</w:t>
            </w:r>
          </w:p>
        </w:tc>
        <w:tc>
          <w:tcPr>
            <w:tcW w:w="6285" w:type="dxa"/>
            <w:tcBorders>
              <w:top w:val="single" w:sz="4" w:space="0" w:color="auto"/>
              <w:left w:val="single" w:sz="4" w:space="0" w:color="auto"/>
              <w:bottom w:val="single" w:sz="4" w:space="0" w:color="auto"/>
              <w:right w:val="single" w:sz="4" w:space="0" w:color="auto"/>
            </w:tcBorders>
          </w:tcPr>
          <w:p w:rsidR="00EC5677" w:rsidRPr="00D4774F" w:rsidRDefault="00EC5677" w:rsidP="007B5697">
            <w:pPr>
              <w:spacing w:line="240" w:lineRule="auto"/>
              <w:jc w:val="both"/>
              <w:rPr>
                <w:szCs w:val="28"/>
                <w:lang w:val="vi-VN"/>
              </w:rPr>
            </w:pPr>
            <w:r>
              <w:rPr>
                <w:szCs w:val="28"/>
                <w:lang w:val="vi-VN"/>
              </w:rPr>
              <w:t xml:space="preserve">- </w:t>
            </w:r>
            <w:r w:rsidRPr="00D4774F">
              <w:rPr>
                <w:szCs w:val="28"/>
                <w:lang w:val="vi-VN"/>
              </w:rPr>
              <w:t xml:space="preserve">Tổ chức </w:t>
            </w:r>
            <w:r w:rsidR="00D66752" w:rsidRPr="0075488C">
              <w:rPr>
                <w:szCs w:val="28"/>
                <w:lang w:val="vi-VN"/>
              </w:rPr>
              <w:t>giao lưu</w:t>
            </w:r>
            <w:r w:rsidRPr="00D4774F">
              <w:rPr>
                <w:szCs w:val="28"/>
                <w:lang w:val="vi-VN"/>
              </w:rPr>
              <w:t xml:space="preserve"> Viết chữ đẹp cấp trường</w:t>
            </w:r>
          </w:p>
          <w:p w:rsidR="00EC5677" w:rsidRDefault="00EC5677" w:rsidP="007B5697">
            <w:pPr>
              <w:spacing w:line="240" w:lineRule="auto"/>
              <w:jc w:val="both"/>
              <w:rPr>
                <w:szCs w:val="28"/>
                <w:lang w:val="vi-VN"/>
              </w:rPr>
            </w:pPr>
            <w:r>
              <w:rPr>
                <w:szCs w:val="28"/>
                <w:lang w:val="vi-VN"/>
              </w:rPr>
              <w:t xml:space="preserve">- </w:t>
            </w:r>
            <w:r w:rsidRPr="00D4774F">
              <w:rPr>
                <w:szCs w:val="28"/>
                <w:lang w:val="vi-VN"/>
              </w:rPr>
              <w:t xml:space="preserve">Tham gia các lớp tập huấn chuyên môn </w:t>
            </w:r>
            <w:r>
              <w:rPr>
                <w:szCs w:val="28"/>
                <w:lang w:val="vi-VN"/>
              </w:rPr>
              <w:t>.</w:t>
            </w:r>
          </w:p>
          <w:p w:rsidR="00EC5677" w:rsidRDefault="00EC5677" w:rsidP="007B5697">
            <w:pPr>
              <w:spacing w:line="240" w:lineRule="auto"/>
              <w:jc w:val="both"/>
              <w:rPr>
                <w:szCs w:val="28"/>
                <w:lang w:val="vi-VN"/>
              </w:rPr>
            </w:pPr>
            <w:r>
              <w:rPr>
                <w:szCs w:val="28"/>
                <w:lang w:val="vi-VN"/>
              </w:rPr>
              <w:t>- Kiểm tra chuyên môn giáo viên.</w:t>
            </w:r>
          </w:p>
          <w:p w:rsidR="00EC5677" w:rsidRDefault="00EC5677" w:rsidP="007B5697">
            <w:pPr>
              <w:spacing w:line="240" w:lineRule="auto"/>
              <w:jc w:val="both"/>
              <w:rPr>
                <w:szCs w:val="28"/>
                <w:lang w:val="vi-VN"/>
              </w:rPr>
            </w:pPr>
            <w:r>
              <w:rPr>
                <w:szCs w:val="28"/>
                <w:lang w:val="vi-VN"/>
              </w:rPr>
              <w:t>- Kiểm tra chuyên đề: Thực hiện quy chế chuyên môn.</w:t>
            </w:r>
          </w:p>
          <w:p w:rsidR="00EC5677" w:rsidRDefault="00EC5677" w:rsidP="007B5697">
            <w:pPr>
              <w:spacing w:line="240" w:lineRule="auto"/>
              <w:jc w:val="both"/>
              <w:rPr>
                <w:szCs w:val="28"/>
                <w:lang w:val="vi-VN"/>
              </w:rPr>
            </w:pPr>
            <w:r>
              <w:rPr>
                <w:szCs w:val="28"/>
                <w:lang w:val="vi-VN"/>
              </w:rPr>
              <w:t>- Tổ chức hoạt động trải nghiệm theo chủ đề (mừng xuân mới)</w:t>
            </w:r>
          </w:p>
        </w:tc>
        <w:tc>
          <w:tcPr>
            <w:tcW w:w="239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rPr>
                <w:szCs w:val="28"/>
                <w:lang w:val="vi-VN"/>
              </w:rPr>
            </w:pPr>
            <w:r>
              <w:rPr>
                <w:szCs w:val="28"/>
                <w:lang w:val="vi-VN"/>
              </w:rPr>
              <w:t>Hiệu trưởng</w:t>
            </w:r>
          </w:p>
          <w:p w:rsidR="00EC5677" w:rsidRDefault="00EC5677" w:rsidP="007B5697">
            <w:pPr>
              <w:spacing w:line="240" w:lineRule="auto"/>
              <w:rPr>
                <w:szCs w:val="28"/>
                <w:lang w:val="vi-VN"/>
              </w:rPr>
            </w:pPr>
            <w:r>
              <w:rPr>
                <w:szCs w:val="28"/>
                <w:lang w:val="vi-VN"/>
              </w:rPr>
              <w:t>HT, KT</w:t>
            </w:r>
          </w:p>
          <w:p w:rsidR="00EC5677" w:rsidRDefault="00EC5677" w:rsidP="007B5697">
            <w:pPr>
              <w:spacing w:line="240" w:lineRule="auto"/>
              <w:rPr>
                <w:szCs w:val="28"/>
                <w:lang w:val="vi-VN"/>
              </w:rPr>
            </w:pPr>
            <w:r>
              <w:rPr>
                <w:szCs w:val="28"/>
                <w:lang w:val="vi-VN"/>
              </w:rPr>
              <w:t>PHT</w:t>
            </w:r>
          </w:p>
        </w:tc>
      </w:tr>
      <w:tr w:rsidR="00EC5677" w:rsidTr="007B5697">
        <w:tc>
          <w:tcPr>
            <w:tcW w:w="1280" w:type="dxa"/>
            <w:tcBorders>
              <w:top w:val="single" w:sz="4" w:space="0" w:color="auto"/>
              <w:left w:val="single" w:sz="4" w:space="0" w:color="auto"/>
              <w:bottom w:val="single" w:sz="4" w:space="0" w:color="auto"/>
              <w:right w:val="single" w:sz="4" w:space="0" w:color="auto"/>
            </w:tcBorders>
          </w:tcPr>
          <w:p w:rsidR="00EC5677" w:rsidRPr="00D4774F" w:rsidRDefault="00EC5677" w:rsidP="007B5697">
            <w:pPr>
              <w:spacing w:line="240" w:lineRule="auto"/>
              <w:jc w:val="center"/>
              <w:rPr>
                <w:bCs/>
                <w:szCs w:val="28"/>
                <w:lang w:val="vi-VN"/>
              </w:rPr>
            </w:pPr>
          </w:p>
          <w:p w:rsidR="00EC5677" w:rsidRPr="00D4774F" w:rsidRDefault="00EC5677" w:rsidP="007B5697">
            <w:pPr>
              <w:spacing w:line="240" w:lineRule="auto"/>
              <w:jc w:val="center"/>
              <w:rPr>
                <w:bCs/>
                <w:szCs w:val="28"/>
                <w:lang w:val="vi-VN"/>
              </w:rPr>
            </w:pPr>
          </w:p>
          <w:p w:rsidR="00EC5677" w:rsidRPr="00D4774F" w:rsidRDefault="00EC5677" w:rsidP="007B5697">
            <w:pPr>
              <w:spacing w:line="240" w:lineRule="auto"/>
              <w:jc w:val="center"/>
              <w:rPr>
                <w:bCs/>
                <w:szCs w:val="28"/>
                <w:lang w:val="vi-VN"/>
              </w:rPr>
            </w:pPr>
          </w:p>
          <w:p w:rsidR="00EC5677" w:rsidRDefault="00EC5677" w:rsidP="007B5697">
            <w:pPr>
              <w:spacing w:line="240" w:lineRule="auto"/>
              <w:jc w:val="center"/>
              <w:rPr>
                <w:szCs w:val="28"/>
                <w:lang w:val="vi-VN"/>
              </w:rPr>
            </w:pPr>
            <w:r>
              <w:rPr>
                <w:bCs/>
                <w:szCs w:val="28"/>
              </w:rPr>
              <w:t>02/20</w:t>
            </w:r>
            <w:r>
              <w:rPr>
                <w:bCs/>
                <w:szCs w:val="28"/>
                <w:lang w:val="vi-VN"/>
              </w:rPr>
              <w:t>21</w:t>
            </w:r>
          </w:p>
        </w:tc>
        <w:tc>
          <w:tcPr>
            <w:tcW w:w="628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jc w:val="both"/>
              <w:rPr>
                <w:bCs/>
                <w:szCs w:val="28"/>
                <w:lang w:val="vi-VN"/>
              </w:rPr>
            </w:pPr>
            <w:r w:rsidRPr="00D4774F">
              <w:rPr>
                <w:szCs w:val="28"/>
                <w:lang w:val="vi-VN"/>
              </w:rPr>
              <w:t>Tuyên truyền và sinh hoạt chủ điểm chào mừng 3/2 và Tết Nguyên đán.</w:t>
            </w:r>
          </w:p>
          <w:p w:rsidR="00EC5677" w:rsidRPr="00D4774F" w:rsidRDefault="00EC5677" w:rsidP="007B5697">
            <w:pPr>
              <w:spacing w:line="240" w:lineRule="auto"/>
              <w:jc w:val="both"/>
              <w:rPr>
                <w:szCs w:val="28"/>
                <w:lang w:val="vi-VN"/>
              </w:rPr>
            </w:pPr>
            <w:r>
              <w:rPr>
                <w:szCs w:val="28"/>
                <w:lang w:val="vi-VN"/>
              </w:rPr>
              <w:t xml:space="preserve">- </w:t>
            </w:r>
            <w:r w:rsidRPr="00D4774F">
              <w:rPr>
                <w:szCs w:val="28"/>
                <w:lang w:val="vi-VN"/>
              </w:rPr>
              <w:t>Tổ chức Hội giảng mừng Đảng, mừng xuân.</w:t>
            </w:r>
          </w:p>
          <w:p w:rsidR="00EC5677" w:rsidRPr="00D4774F" w:rsidRDefault="00EC5677" w:rsidP="007B5697">
            <w:pPr>
              <w:spacing w:line="240" w:lineRule="auto"/>
              <w:jc w:val="both"/>
              <w:rPr>
                <w:szCs w:val="28"/>
                <w:lang w:val="vi-VN"/>
              </w:rPr>
            </w:pPr>
            <w:r>
              <w:rPr>
                <w:szCs w:val="28"/>
                <w:lang w:val="vi-VN"/>
              </w:rPr>
              <w:t xml:space="preserve">- </w:t>
            </w:r>
            <w:r w:rsidRPr="00D4774F">
              <w:rPr>
                <w:szCs w:val="28"/>
                <w:lang w:val="vi-VN"/>
              </w:rPr>
              <w:t xml:space="preserve">Tăng cường </w:t>
            </w:r>
            <w:r>
              <w:rPr>
                <w:szCs w:val="28"/>
                <w:lang w:val="vi-VN"/>
              </w:rPr>
              <w:t xml:space="preserve">kiểm tra </w:t>
            </w:r>
            <w:r w:rsidRPr="00D4774F">
              <w:rPr>
                <w:szCs w:val="28"/>
                <w:lang w:val="vi-VN"/>
              </w:rPr>
              <w:t>công tác bồi dưỡng học sinh còn hạn chế kiến thức, kĩ năng.</w:t>
            </w:r>
          </w:p>
          <w:p w:rsidR="00EC5677" w:rsidRPr="00342C56" w:rsidRDefault="00EC5677" w:rsidP="007B5697">
            <w:pPr>
              <w:spacing w:line="240" w:lineRule="auto"/>
              <w:jc w:val="both"/>
              <w:rPr>
                <w:szCs w:val="28"/>
                <w:lang w:val="vi-VN"/>
              </w:rPr>
            </w:pPr>
            <w:r>
              <w:rPr>
                <w:szCs w:val="28"/>
                <w:lang w:val="vi-VN"/>
              </w:rPr>
              <w:t xml:space="preserve">- </w:t>
            </w:r>
            <w:r w:rsidRPr="00D4774F">
              <w:rPr>
                <w:szCs w:val="28"/>
                <w:lang w:val="vi-VN"/>
              </w:rPr>
              <w:t xml:space="preserve">Tham gia các lớp tập huấn chuyên môn (chương trình </w:t>
            </w:r>
            <w:r>
              <w:rPr>
                <w:szCs w:val="28"/>
                <w:lang w:val="vi-VN"/>
              </w:rPr>
              <w:t xml:space="preserve">Giáo dục </w:t>
            </w:r>
            <w:r w:rsidRPr="00D4774F">
              <w:rPr>
                <w:szCs w:val="28"/>
                <w:lang w:val="vi-VN"/>
              </w:rPr>
              <w:t>phổ thông mới).</w:t>
            </w:r>
          </w:p>
          <w:p w:rsidR="00322EE4" w:rsidRDefault="00322EE4" w:rsidP="007B5697">
            <w:pPr>
              <w:spacing w:line="240" w:lineRule="auto"/>
              <w:jc w:val="both"/>
              <w:rPr>
                <w:szCs w:val="28"/>
              </w:rPr>
            </w:pPr>
            <w:r>
              <w:rPr>
                <w:szCs w:val="28"/>
              </w:rPr>
              <w:t>- Tham gia thi GVDG cấp tỉnh (nếu có).</w:t>
            </w:r>
          </w:p>
          <w:p w:rsidR="00C67850" w:rsidRPr="00322EE4" w:rsidRDefault="00C67850" w:rsidP="007B5697">
            <w:pPr>
              <w:spacing w:line="240" w:lineRule="auto"/>
              <w:jc w:val="both"/>
              <w:rPr>
                <w:szCs w:val="28"/>
              </w:rPr>
            </w:pPr>
            <w:r>
              <w:rPr>
                <w:szCs w:val="28"/>
              </w:rPr>
              <w:t>- Kiểm tra nội bộ.</w:t>
            </w:r>
            <w:bookmarkStart w:id="1" w:name="_GoBack"/>
            <w:bookmarkEnd w:id="1"/>
          </w:p>
        </w:tc>
        <w:tc>
          <w:tcPr>
            <w:tcW w:w="239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rPr>
                <w:bCs/>
                <w:szCs w:val="28"/>
                <w:lang w:val="vi-VN"/>
              </w:rPr>
            </w:pPr>
            <w:r>
              <w:rPr>
                <w:bCs/>
                <w:szCs w:val="28"/>
                <w:lang w:val="vi-VN"/>
              </w:rPr>
              <w:t>TPT</w:t>
            </w:r>
          </w:p>
          <w:p w:rsidR="00EC5677" w:rsidRDefault="00EC5677" w:rsidP="007B5697">
            <w:pPr>
              <w:spacing w:line="240" w:lineRule="auto"/>
              <w:rPr>
                <w:bCs/>
                <w:szCs w:val="28"/>
                <w:lang w:val="vi-VN"/>
              </w:rPr>
            </w:pPr>
          </w:p>
          <w:p w:rsidR="00EC5677" w:rsidRPr="00A07159" w:rsidRDefault="00A07159" w:rsidP="007B5697">
            <w:pPr>
              <w:spacing w:line="240" w:lineRule="auto"/>
              <w:rPr>
                <w:bCs/>
                <w:szCs w:val="28"/>
              </w:rPr>
            </w:pPr>
            <w:r>
              <w:rPr>
                <w:bCs/>
                <w:szCs w:val="28"/>
              </w:rPr>
              <w:t>Toàn trường</w:t>
            </w:r>
          </w:p>
          <w:p w:rsidR="00EC5677" w:rsidRDefault="00EC5677" w:rsidP="007B5697">
            <w:pPr>
              <w:spacing w:line="240" w:lineRule="auto"/>
              <w:rPr>
                <w:bCs/>
                <w:szCs w:val="28"/>
                <w:lang w:val="vi-VN"/>
              </w:rPr>
            </w:pPr>
            <w:r>
              <w:rPr>
                <w:bCs/>
                <w:szCs w:val="28"/>
                <w:lang w:val="vi-VN"/>
              </w:rPr>
              <w:t>PHT</w:t>
            </w:r>
          </w:p>
          <w:p w:rsidR="00EC5677" w:rsidRDefault="00EC5677" w:rsidP="007B5697">
            <w:pPr>
              <w:spacing w:line="240" w:lineRule="auto"/>
              <w:rPr>
                <w:bCs/>
                <w:szCs w:val="28"/>
              </w:rPr>
            </w:pPr>
            <w:r>
              <w:rPr>
                <w:bCs/>
                <w:szCs w:val="28"/>
                <w:lang w:val="vi-VN"/>
              </w:rPr>
              <w:t>PHT, TT</w:t>
            </w:r>
          </w:p>
          <w:p w:rsidR="00A07159" w:rsidRDefault="00A07159" w:rsidP="007B5697">
            <w:pPr>
              <w:spacing w:line="240" w:lineRule="auto"/>
              <w:rPr>
                <w:bCs/>
                <w:szCs w:val="28"/>
              </w:rPr>
            </w:pPr>
          </w:p>
          <w:p w:rsidR="00A07159" w:rsidRDefault="00A07159" w:rsidP="00A07159">
            <w:pPr>
              <w:spacing w:line="240" w:lineRule="auto"/>
              <w:rPr>
                <w:szCs w:val="28"/>
                <w:lang w:val="vi-VN"/>
              </w:rPr>
            </w:pPr>
            <w:r>
              <w:rPr>
                <w:szCs w:val="28"/>
                <w:lang w:val="vi-VN"/>
              </w:rPr>
              <w:t>HT, PHT</w:t>
            </w:r>
          </w:p>
          <w:p w:rsidR="00A07159" w:rsidRPr="00A07159" w:rsidRDefault="00A07159" w:rsidP="007B5697">
            <w:pPr>
              <w:spacing w:line="240" w:lineRule="auto"/>
              <w:rPr>
                <w:szCs w:val="28"/>
              </w:rPr>
            </w:pPr>
            <w:r>
              <w:rPr>
                <w:szCs w:val="28"/>
                <w:lang w:val="vi-VN"/>
              </w:rPr>
              <w:t>HT, PHT</w:t>
            </w:r>
          </w:p>
        </w:tc>
      </w:tr>
      <w:tr w:rsidR="00EC5677" w:rsidTr="007B5697">
        <w:trPr>
          <w:trHeight w:val="1053"/>
        </w:trPr>
        <w:tc>
          <w:tcPr>
            <w:tcW w:w="1280"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szCs w:val="28"/>
                <w:lang w:val="vi-VN"/>
              </w:rPr>
            </w:pPr>
            <w:r>
              <w:rPr>
                <w:bCs/>
                <w:szCs w:val="28"/>
              </w:rPr>
              <w:t>3/20</w:t>
            </w:r>
            <w:r>
              <w:rPr>
                <w:bCs/>
                <w:szCs w:val="28"/>
                <w:lang w:val="vi-VN"/>
              </w:rPr>
              <w:t>21</w:t>
            </w:r>
          </w:p>
        </w:tc>
        <w:tc>
          <w:tcPr>
            <w:tcW w:w="628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jc w:val="both"/>
              <w:rPr>
                <w:bCs/>
                <w:szCs w:val="28"/>
                <w:lang w:val="vi-VN"/>
              </w:rPr>
            </w:pPr>
            <w:r w:rsidRPr="00D4774F">
              <w:rPr>
                <w:szCs w:val="28"/>
                <w:lang w:val="vi-VN"/>
              </w:rPr>
              <w:t>Truyên truyền và sinh hoạt chủ điểm chào mừ</w:t>
            </w:r>
            <w:r w:rsidR="002725F7" w:rsidRPr="00D4774F">
              <w:rPr>
                <w:szCs w:val="28"/>
                <w:lang w:val="vi-VN"/>
              </w:rPr>
              <w:t>ng 8/3 và 26/3. TC tham quan về nguồn.</w:t>
            </w:r>
          </w:p>
          <w:p w:rsidR="00EC5677" w:rsidRPr="00D4774F" w:rsidRDefault="00EC5677" w:rsidP="007B5697">
            <w:pPr>
              <w:spacing w:line="240" w:lineRule="auto"/>
              <w:jc w:val="both"/>
              <w:rPr>
                <w:szCs w:val="28"/>
                <w:lang w:val="vi-VN"/>
              </w:rPr>
            </w:pPr>
            <w:r>
              <w:rPr>
                <w:szCs w:val="28"/>
                <w:lang w:val="vi-VN"/>
              </w:rPr>
              <w:t xml:space="preserve">- </w:t>
            </w:r>
            <w:r w:rsidRPr="00D4774F">
              <w:rPr>
                <w:szCs w:val="28"/>
                <w:lang w:val="vi-VN"/>
              </w:rPr>
              <w:t>Tổ chức ra đề kiểm tra và tổ chức kiểm tra định kì giữa HKII.</w:t>
            </w:r>
          </w:p>
          <w:p w:rsidR="00EC5677" w:rsidRDefault="00EC5677" w:rsidP="007B5697">
            <w:pPr>
              <w:spacing w:line="240" w:lineRule="auto"/>
              <w:jc w:val="both"/>
              <w:rPr>
                <w:szCs w:val="28"/>
                <w:lang w:val="vi-VN"/>
              </w:rPr>
            </w:pPr>
            <w:r>
              <w:rPr>
                <w:szCs w:val="28"/>
                <w:lang w:val="vi-VN"/>
              </w:rPr>
              <w:t>- Tổ chức sinh hoạt chuyên môn toàn trường.</w:t>
            </w:r>
          </w:p>
          <w:p w:rsidR="00EC5677" w:rsidRPr="00D4774F" w:rsidRDefault="00EC5677" w:rsidP="007B5697">
            <w:pPr>
              <w:spacing w:line="240" w:lineRule="auto"/>
              <w:jc w:val="both"/>
              <w:rPr>
                <w:szCs w:val="28"/>
                <w:lang w:val="vi-VN"/>
              </w:rPr>
            </w:pPr>
            <w:r>
              <w:rPr>
                <w:szCs w:val="28"/>
                <w:lang w:val="vi-VN"/>
              </w:rPr>
              <w:t xml:space="preserve">- </w:t>
            </w:r>
            <w:r w:rsidRPr="00D4774F">
              <w:rPr>
                <w:szCs w:val="28"/>
                <w:lang w:val="vi-VN"/>
              </w:rPr>
              <w:t xml:space="preserve">Tăng cường </w:t>
            </w:r>
            <w:r>
              <w:rPr>
                <w:szCs w:val="28"/>
                <w:lang w:val="vi-VN"/>
              </w:rPr>
              <w:t xml:space="preserve">kiểm tra </w:t>
            </w:r>
            <w:r w:rsidRPr="00D4774F">
              <w:rPr>
                <w:szCs w:val="28"/>
                <w:lang w:val="vi-VN"/>
              </w:rPr>
              <w:t>công tác bồi dưỡng học sinh còn hạn chế kiến thức, kĩ năng.</w:t>
            </w:r>
          </w:p>
          <w:p w:rsidR="00EC5677" w:rsidRPr="00D4774F" w:rsidRDefault="00EC5677" w:rsidP="007B5697">
            <w:pPr>
              <w:spacing w:line="240" w:lineRule="auto"/>
              <w:jc w:val="both"/>
              <w:rPr>
                <w:szCs w:val="28"/>
                <w:lang w:val="vi-VN"/>
              </w:rPr>
            </w:pPr>
            <w:r>
              <w:rPr>
                <w:szCs w:val="28"/>
                <w:lang w:val="vi-VN"/>
              </w:rPr>
              <w:t xml:space="preserve">- </w:t>
            </w:r>
            <w:r w:rsidRPr="00D4774F">
              <w:rPr>
                <w:szCs w:val="28"/>
                <w:lang w:val="vi-VN"/>
              </w:rPr>
              <w:t xml:space="preserve">Tham gia các lớp tập huấn chuyên môn (chương trình </w:t>
            </w:r>
            <w:r>
              <w:rPr>
                <w:szCs w:val="28"/>
                <w:lang w:val="vi-VN"/>
              </w:rPr>
              <w:t xml:space="preserve">Giáo dục </w:t>
            </w:r>
            <w:r w:rsidRPr="00D4774F">
              <w:rPr>
                <w:szCs w:val="28"/>
                <w:lang w:val="vi-VN"/>
              </w:rPr>
              <w:t>phổ thông mới).</w:t>
            </w:r>
          </w:p>
          <w:p w:rsidR="00EC5677" w:rsidRDefault="00EC5677" w:rsidP="007B5697">
            <w:pPr>
              <w:spacing w:line="240" w:lineRule="auto"/>
              <w:jc w:val="both"/>
              <w:rPr>
                <w:szCs w:val="28"/>
                <w:lang w:val="vi-VN"/>
              </w:rPr>
            </w:pPr>
            <w:r>
              <w:rPr>
                <w:szCs w:val="28"/>
                <w:lang w:val="vi-VN"/>
              </w:rPr>
              <w:t>- Kiểm tra chuyên môn giáo viên.</w:t>
            </w:r>
          </w:p>
        </w:tc>
        <w:tc>
          <w:tcPr>
            <w:tcW w:w="239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rPr>
                <w:bCs/>
                <w:szCs w:val="28"/>
                <w:lang w:val="vi-VN"/>
              </w:rPr>
            </w:pPr>
            <w:r>
              <w:rPr>
                <w:bCs/>
                <w:szCs w:val="28"/>
                <w:lang w:val="vi-VN"/>
              </w:rPr>
              <w:t>TPT</w:t>
            </w:r>
          </w:p>
          <w:p w:rsidR="00A07159" w:rsidRDefault="00A07159" w:rsidP="007B5697">
            <w:pPr>
              <w:spacing w:line="240" w:lineRule="auto"/>
              <w:rPr>
                <w:bCs/>
                <w:szCs w:val="28"/>
              </w:rPr>
            </w:pPr>
          </w:p>
          <w:p w:rsidR="00EC5677" w:rsidRDefault="00EC5677" w:rsidP="007B5697">
            <w:pPr>
              <w:spacing w:line="240" w:lineRule="auto"/>
              <w:rPr>
                <w:bCs/>
                <w:szCs w:val="28"/>
                <w:lang w:val="vi-VN"/>
              </w:rPr>
            </w:pPr>
            <w:r>
              <w:rPr>
                <w:bCs/>
                <w:szCs w:val="28"/>
                <w:lang w:val="vi-VN"/>
              </w:rPr>
              <w:t>PHT</w:t>
            </w:r>
          </w:p>
          <w:p w:rsidR="00EC5677" w:rsidRDefault="00EC5677" w:rsidP="007B5697">
            <w:pPr>
              <w:spacing w:line="240" w:lineRule="auto"/>
              <w:rPr>
                <w:bCs/>
                <w:szCs w:val="28"/>
                <w:lang w:val="vi-VN"/>
              </w:rPr>
            </w:pPr>
            <w:r>
              <w:rPr>
                <w:bCs/>
                <w:szCs w:val="28"/>
                <w:lang w:val="vi-VN"/>
              </w:rPr>
              <w:t>PHT</w:t>
            </w:r>
          </w:p>
          <w:p w:rsidR="00EC5677" w:rsidRDefault="00EC5677" w:rsidP="007B5697">
            <w:pPr>
              <w:spacing w:line="240" w:lineRule="auto"/>
              <w:rPr>
                <w:bCs/>
                <w:szCs w:val="28"/>
                <w:lang w:val="vi-VN"/>
              </w:rPr>
            </w:pPr>
            <w:r>
              <w:rPr>
                <w:bCs/>
                <w:szCs w:val="28"/>
                <w:lang w:val="vi-VN"/>
              </w:rPr>
              <w:t>PHT</w:t>
            </w:r>
          </w:p>
          <w:p w:rsidR="00EC5677" w:rsidRDefault="00EC5677" w:rsidP="007B5697">
            <w:pPr>
              <w:spacing w:line="240" w:lineRule="auto"/>
              <w:rPr>
                <w:bCs/>
                <w:szCs w:val="28"/>
                <w:lang w:val="vi-VN"/>
              </w:rPr>
            </w:pPr>
          </w:p>
          <w:p w:rsidR="00EC5677" w:rsidRPr="00431DF4" w:rsidRDefault="00EC5677" w:rsidP="007B5697">
            <w:pPr>
              <w:spacing w:line="240" w:lineRule="auto"/>
              <w:rPr>
                <w:bCs/>
                <w:szCs w:val="28"/>
              </w:rPr>
            </w:pPr>
            <w:r>
              <w:rPr>
                <w:bCs/>
                <w:szCs w:val="28"/>
                <w:lang w:val="vi-VN"/>
              </w:rPr>
              <w:t>HT, PHT, GV</w:t>
            </w:r>
          </w:p>
          <w:p w:rsidR="00EC5677" w:rsidRDefault="00EC5677" w:rsidP="007B5697">
            <w:pPr>
              <w:spacing w:line="240" w:lineRule="auto"/>
              <w:rPr>
                <w:bCs/>
                <w:szCs w:val="28"/>
                <w:lang w:val="vi-VN"/>
              </w:rPr>
            </w:pPr>
            <w:r>
              <w:rPr>
                <w:bCs/>
                <w:szCs w:val="28"/>
                <w:lang w:val="vi-VN"/>
              </w:rPr>
              <w:t>Tổ kiểm tra</w:t>
            </w:r>
          </w:p>
        </w:tc>
      </w:tr>
      <w:tr w:rsidR="00EC5677" w:rsidRPr="00E8354C" w:rsidTr="007B5697">
        <w:trPr>
          <w:trHeight w:val="1065"/>
        </w:trPr>
        <w:tc>
          <w:tcPr>
            <w:tcW w:w="1280"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bCs/>
                <w:szCs w:val="28"/>
                <w:lang w:val="vi-VN"/>
              </w:rPr>
            </w:pPr>
            <w:r>
              <w:rPr>
                <w:bCs/>
                <w:szCs w:val="28"/>
              </w:rPr>
              <w:lastRenderedPageBreak/>
              <w:t>4/20</w:t>
            </w:r>
            <w:r>
              <w:rPr>
                <w:bCs/>
                <w:szCs w:val="28"/>
                <w:lang w:val="vi-VN"/>
              </w:rPr>
              <w:t>21</w:t>
            </w:r>
          </w:p>
          <w:p w:rsidR="00EC5677" w:rsidRDefault="00EC5677" w:rsidP="007B5697">
            <w:pPr>
              <w:spacing w:line="240" w:lineRule="auto"/>
              <w:jc w:val="both"/>
              <w:rPr>
                <w:szCs w:val="28"/>
              </w:rPr>
            </w:pPr>
          </w:p>
        </w:tc>
        <w:tc>
          <w:tcPr>
            <w:tcW w:w="628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jc w:val="both"/>
              <w:rPr>
                <w:szCs w:val="28"/>
              </w:rPr>
            </w:pPr>
            <w:r>
              <w:rPr>
                <w:bCs/>
                <w:szCs w:val="28"/>
              </w:rPr>
              <w:lastRenderedPageBreak/>
              <w:t>-</w:t>
            </w:r>
            <w:r>
              <w:rPr>
                <w:szCs w:val="28"/>
              </w:rPr>
              <w:t>Triển khai công tác ra đề kiểm tra cuối năm.</w:t>
            </w:r>
          </w:p>
          <w:p w:rsidR="00EC5677" w:rsidRDefault="00EC5677" w:rsidP="007B5697">
            <w:pPr>
              <w:spacing w:line="240" w:lineRule="auto"/>
              <w:jc w:val="both"/>
              <w:rPr>
                <w:szCs w:val="28"/>
              </w:rPr>
            </w:pPr>
            <w:r>
              <w:rPr>
                <w:szCs w:val="28"/>
              </w:rPr>
              <w:t>Truyên truyền và sinh hoạt chủ điểm chào mừng 30/4 và 01/5.</w:t>
            </w:r>
          </w:p>
          <w:p w:rsidR="00EC5677" w:rsidRDefault="00EC5677" w:rsidP="007B5697">
            <w:pPr>
              <w:spacing w:line="240" w:lineRule="auto"/>
              <w:jc w:val="both"/>
              <w:rPr>
                <w:szCs w:val="28"/>
              </w:rPr>
            </w:pPr>
            <w:r>
              <w:rPr>
                <w:szCs w:val="28"/>
                <w:lang w:val="vi-VN"/>
              </w:rPr>
              <w:t xml:space="preserve">- </w:t>
            </w:r>
            <w:r>
              <w:rPr>
                <w:szCs w:val="28"/>
              </w:rPr>
              <w:t xml:space="preserve">Tăng cường </w:t>
            </w:r>
            <w:r>
              <w:rPr>
                <w:szCs w:val="28"/>
                <w:lang w:val="vi-VN"/>
              </w:rPr>
              <w:t xml:space="preserve">kiểm tra </w:t>
            </w:r>
            <w:r>
              <w:rPr>
                <w:szCs w:val="28"/>
              </w:rPr>
              <w:t>công tác bồi dưỡng học sinh còn hạn chế kiến thức, kĩ năng.</w:t>
            </w:r>
          </w:p>
          <w:p w:rsidR="00EC5677" w:rsidRDefault="00EC5677" w:rsidP="007B5697">
            <w:pPr>
              <w:spacing w:line="240" w:lineRule="auto"/>
              <w:jc w:val="both"/>
              <w:rPr>
                <w:szCs w:val="28"/>
                <w:lang w:val="vi-VN"/>
              </w:rPr>
            </w:pPr>
            <w:r>
              <w:rPr>
                <w:szCs w:val="28"/>
                <w:lang w:val="vi-VN"/>
              </w:rPr>
              <w:lastRenderedPageBreak/>
              <w:t xml:space="preserve">- </w:t>
            </w:r>
            <w:r>
              <w:rPr>
                <w:szCs w:val="28"/>
              </w:rPr>
              <w:t>Tập trung</w:t>
            </w:r>
            <w:r>
              <w:rPr>
                <w:szCs w:val="28"/>
                <w:lang w:val="vi-VN"/>
              </w:rPr>
              <w:t>chỉ đạo</w:t>
            </w:r>
            <w:r>
              <w:rPr>
                <w:szCs w:val="28"/>
              </w:rPr>
              <w:t xml:space="preserve"> ôn tập, rèn luyện học si</w:t>
            </w:r>
            <w:r>
              <w:rPr>
                <w:szCs w:val="28"/>
                <w:lang w:val="vi-VN"/>
              </w:rPr>
              <w:t>nh.</w:t>
            </w:r>
          </w:p>
          <w:p w:rsidR="00EC5677" w:rsidRPr="00D4774F" w:rsidRDefault="00EC5677" w:rsidP="007B5697">
            <w:pPr>
              <w:spacing w:line="240" w:lineRule="auto"/>
              <w:jc w:val="both"/>
              <w:rPr>
                <w:szCs w:val="28"/>
                <w:lang w:val="vi-VN"/>
              </w:rPr>
            </w:pPr>
            <w:r>
              <w:rPr>
                <w:szCs w:val="28"/>
                <w:lang w:val="vi-VN"/>
              </w:rPr>
              <w:t xml:space="preserve">- </w:t>
            </w:r>
            <w:r w:rsidRPr="00D4774F">
              <w:rPr>
                <w:szCs w:val="28"/>
                <w:lang w:val="vi-VN"/>
              </w:rPr>
              <w:t xml:space="preserve">Tham gia các lớp tập huấn chuyên môn (chương trình </w:t>
            </w:r>
            <w:r>
              <w:rPr>
                <w:szCs w:val="28"/>
                <w:lang w:val="vi-VN"/>
              </w:rPr>
              <w:t xml:space="preserve">Giáo dục </w:t>
            </w:r>
            <w:r w:rsidRPr="00D4774F">
              <w:rPr>
                <w:szCs w:val="28"/>
                <w:lang w:val="vi-VN"/>
              </w:rPr>
              <w:t>phổ thông mới).</w:t>
            </w:r>
          </w:p>
        </w:tc>
        <w:tc>
          <w:tcPr>
            <w:tcW w:w="239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rPr>
                <w:bCs/>
                <w:szCs w:val="28"/>
                <w:lang w:val="vi-VN"/>
              </w:rPr>
            </w:pPr>
            <w:r>
              <w:rPr>
                <w:bCs/>
                <w:szCs w:val="28"/>
                <w:lang w:val="vi-VN"/>
              </w:rPr>
              <w:lastRenderedPageBreak/>
              <w:t>Hiệu trưởng</w:t>
            </w:r>
          </w:p>
          <w:p w:rsidR="00EC5677" w:rsidRDefault="00EC5677" w:rsidP="007B5697">
            <w:pPr>
              <w:spacing w:line="240" w:lineRule="auto"/>
              <w:rPr>
                <w:bCs/>
                <w:szCs w:val="28"/>
                <w:lang w:val="vi-VN"/>
              </w:rPr>
            </w:pPr>
            <w:r>
              <w:rPr>
                <w:bCs/>
                <w:szCs w:val="28"/>
                <w:lang w:val="vi-VN"/>
              </w:rPr>
              <w:t>TPT</w:t>
            </w:r>
          </w:p>
          <w:p w:rsidR="00EC5677" w:rsidRDefault="00EC5677" w:rsidP="007B5697">
            <w:pPr>
              <w:spacing w:line="240" w:lineRule="auto"/>
              <w:rPr>
                <w:bCs/>
                <w:szCs w:val="28"/>
                <w:lang w:val="vi-VN"/>
              </w:rPr>
            </w:pPr>
          </w:p>
          <w:p w:rsidR="00EC5677" w:rsidRDefault="00EC5677" w:rsidP="007B5697">
            <w:pPr>
              <w:spacing w:line="240" w:lineRule="auto"/>
              <w:rPr>
                <w:bCs/>
                <w:szCs w:val="28"/>
                <w:lang w:val="vi-VN"/>
              </w:rPr>
            </w:pPr>
            <w:r>
              <w:rPr>
                <w:bCs/>
                <w:szCs w:val="28"/>
                <w:lang w:val="vi-VN"/>
              </w:rPr>
              <w:t>PHT</w:t>
            </w:r>
          </w:p>
          <w:p w:rsidR="00EC5677" w:rsidRDefault="00EC5677" w:rsidP="007B5697">
            <w:pPr>
              <w:spacing w:line="240" w:lineRule="auto"/>
              <w:rPr>
                <w:bCs/>
                <w:szCs w:val="28"/>
                <w:lang w:val="vi-VN"/>
              </w:rPr>
            </w:pPr>
          </w:p>
          <w:p w:rsidR="00EC5677" w:rsidRDefault="00EC5677" w:rsidP="007B5697">
            <w:pPr>
              <w:spacing w:line="240" w:lineRule="auto"/>
              <w:rPr>
                <w:bCs/>
                <w:szCs w:val="28"/>
                <w:lang w:val="vi-VN"/>
              </w:rPr>
            </w:pPr>
            <w:r>
              <w:rPr>
                <w:bCs/>
                <w:szCs w:val="28"/>
                <w:lang w:val="vi-VN"/>
              </w:rPr>
              <w:t>Giáo viên</w:t>
            </w:r>
          </w:p>
        </w:tc>
      </w:tr>
      <w:tr w:rsidR="00EC5677" w:rsidTr="007B5697">
        <w:tc>
          <w:tcPr>
            <w:tcW w:w="1280" w:type="dxa"/>
            <w:tcBorders>
              <w:top w:val="single" w:sz="4" w:space="0" w:color="auto"/>
              <w:left w:val="single" w:sz="4" w:space="0" w:color="auto"/>
              <w:bottom w:val="single" w:sz="4" w:space="0" w:color="auto"/>
              <w:right w:val="single" w:sz="4" w:space="0" w:color="auto"/>
            </w:tcBorders>
          </w:tcPr>
          <w:p w:rsidR="00EC5677" w:rsidRPr="00D4774F" w:rsidRDefault="00EC5677" w:rsidP="007B5697">
            <w:pPr>
              <w:spacing w:line="240" w:lineRule="auto"/>
              <w:jc w:val="center"/>
              <w:rPr>
                <w:bCs/>
                <w:szCs w:val="28"/>
                <w:lang w:val="vi-VN"/>
              </w:rPr>
            </w:pPr>
          </w:p>
          <w:p w:rsidR="00EC5677" w:rsidRPr="00D4774F" w:rsidRDefault="00EC5677" w:rsidP="007B5697">
            <w:pPr>
              <w:spacing w:line="240" w:lineRule="auto"/>
              <w:jc w:val="center"/>
              <w:rPr>
                <w:bCs/>
                <w:szCs w:val="28"/>
                <w:lang w:val="vi-VN"/>
              </w:rPr>
            </w:pPr>
          </w:p>
          <w:p w:rsidR="00EC5677" w:rsidRPr="00D4774F" w:rsidRDefault="00EC5677" w:rsidP="007B5697">
            <w:pPr>
              <w:spacing w:line="240" w:lineRule="auto"/>
              <w:jc w:val="center"/>
              <w:rPr>
                <w:bCs/>
                <w:szCs w:val="28"/>
                <w:lang w:val="vi-VN"/>
              </w:rPr>
            </w:pPr>
          </w:p>
          <w:p w:rsidR="00EC5677" w:rsidRDefault="00EC5677" w:rsidP="007B5697">
            <w:pPr>
              <w:spacing w:line="240" w:lineRule="auto"/>
              <w:jc w:val="center"/>
              <w:rPr>
                <w:szCs w:val="28"/>
                <w:lang w:val="vi-VN"/>
              </w:rPr>
            </w:pPr>
            <w:r>
              <w:rPr>
                <w:bCs/>
                <w:szCs w:val="28"/>
              </w:rPr>
              <w:t>5/20</w:t>
            </w:r>
            <w:r>
              <w:rPr>
                <w:bCs/>
                <w:szCs w:val="28"/>
                <w:lang w:val="vi-VN"/>
              </w:rPr>
              <w:t>21</w:t>
            </w:r>
          </w:p>
        </w:tc>
        <w:tc>
          <w:tcPr>
            <w:tcW w:w="6285" w:type="dxa"/>
            <w:tcBorders>
              <w:top w:val="single" w:sz="4" w:space="0" w:color="auto"/>
              <w:left w:val="single" w:sz="4" w:space="0" w:color="auto"/>
              <w:bottom w:val="single" w:sz="4" w:space="0" w:color="auto"/>
              <w:right w:val="single" w:sz="4" w:space="0" w:color="auto"/>
            </w:tcBorders>
          </w:tcPr>
          <w:p w:rsidR="00EC5677" w:rsidRPr="00D4774F" w:rsidRDefault="00EC5677" w:rsidP="007B5697">
            <w:pPr>
              <w:spacing w:line="240" w:lineRule="auto"/>
              <w:jc w:val="both"/>
              <w:rPr>
                <w:szCs w:val="28"/>
                <w:lang w:val="vi-VN"/>
              </w:rPr>
            </w:pPr>
            <w:r>
              <w:rPr>
                <w:szCs w:val="28"/>
                <w:lang w:val="vi-VN"/>
              </w:rPr>
              <w:t xml:space="preserve">- </w:t>
            </w:r>
            <w:r w:rsidRPr="00D4774F">
              <w:rPr>
                <w:szCs w:val="28"/>
                <w:lang w:val="vi-VN"/>
              </w:rPr>
              <w:t>Ra đề kiểm tra cuối năm học.</w:t>
            </w:r>
          </w:p>
          <w:p w:rsidR="00EC5677" w:rsidRPr="00D4774F" w:rsidRDefault="00EC5677" w:rsidP="007B5697">
            <w:pPr>
              <w:spacing w:line="240" w:lineRule="auto"/>
              <w:jc w:val="both"/>
              <w:rPr>
                <w:szCs w:val="28"/>
                <w:lang w:val="vi-VN"/>
              </w:rPr>
            </w:pPr>
            <w:r>
              <w:rPr>
                <w:szCs w:val="28"/>
                <w:lang w:val="vi-VN"/>
              </w:rPr>
              <w:t>-</w:t>
            </w:r>
            <w:r w:rsidRPr="00D4774F">
              <w:rPr>
                <w:szCs w:val="28"/>
                <w:lang w:val="vi-VN"/>
              </w:rPr>
              <w:t>Thực hiện các loại báo cáo, hồ sơ cuối năm.</w:t>
            </w:r>
          </w:p>
          <w:p w:rsidR="00EC5677" w:rsidRDefault="00EC5677" w:rsidP="007B5697">
            <w:pPr>
              <w:spacing w:line="240" w:lineRule="auto"/>
              <w:jc w:val="both"/>
              <w:rPr>
                <w:bCs/>
                <w:szCs w:val="28"/>
                <w:lang w:val="vi-VN"/>
              </w:rPr>
            </w:pPr>
            <w:r>
              <w:rPr>
                <w:bCs/>
                <w:szCs w:val="28"/>
                <w:lang w:val="vi-VN"/>
              </w:rPr>
              <w:t>- Báo cáo tổng kết thực hiện chuyên môn giáo dục tiểu học năm học 2020 - 2021.</w:t>
            </w:r>
          </w:p>
          <w:p w:rsidR="00EC5677" w:rsidRDefault="00EC5677" w:rsidP="007B5697">
            <w:pPr>
              <w:spacing w:line="240" w:lineRule="auto"/>
              <w:jc w:val="both"/>
              <w:rPr>
                <w:szCs w:val="28"/>
                <w:lang w:val="vi-VN"/>
              </w:rPr>
            </w:pPr>
            <w:r>
              <w:rPr>
                <w:szCs w:val="28"/>
                <w:lang w:val="vi-VN"/>
              </w:rPr>
              <w:t>- Ngày kết thúc năm học: trước ngày 31/5/2021.</w:t>
            </w:r>
          </w:p>
          <w:p w:rsidR="00EC5677" w:rsidRDefault="00EC5677" w:rsidP="007B5697">
            <w:pPr>
              <w:spacing w:line="240" w:lineRule="auto"/>
              <w:jc w:val="both"/>
              <w:rPr>
                <w:szCs w:val="28"/>
                <w:lang w:val="vi-VN"/>
              </w:rPr>
            </w:pPr>
            <w:r>
              <w:rPr>
                <w:szCs w:val="28"/>
                <w:lang w:val="vi-VN"/>
              </w:rPr>
              <w:t xml:space="preserve">- </w:t>
            </w:r>
            <w:r w:rsidRPr="00D4774F">
              <w:rPr>
                <w:szCs w:val="28"/>
                <w:lang w:val="vi-VN"/>
              </w:rPr>
              <w:t xml:space="preserve">Tham gia các lớp tập huấn chuyên môn (chương trình </w:t>
            </w:r>
            <w:r>
              <w:rPr>
                <w:szCs w:val="28"/>
                <w:lang w:val="vi-VN"/>
              </w:rPr>
              <w:t xml:space="preserve">Giáo dục </w:t>
            </w:r>
            <w:r w:rsidRPr="00D4774F">
              <w:rPr>
                <w:szCs w:val="28"/>
                <w:lang w:val="vi-VN"/>
              </w:rPr>
              <w:t>phổ thông mới).</w:t>
            </w:r>
          </w:p>
        </w:tc>
        <w:tc>
          <w:tcPr>
            <w:tcW w:w="239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rPr>
                <w:szCs w:val="28"/>
                <w:lang w:val="vi-VN"/>
              </w:rPr>
            </w:pPr>
            <w:r>
              <w:rPr>
                <w:szCs w:val="28"/>
                <w:lang w:val="vi-VN"/>
              </w:rPr>
              <w:t>Giáo viên</w:t>
            </w:r>
          </w:p>
          <w:p w:rsidR="00EC5677" w:rsidRDefault="00EC5677" w:rsidP="007B5697">
            <w:pPr>
              <w:spacing w:line="240" w:lineRule="auto"/>
              <w:rPr>
                <w:szCs w:val="28"/>
                <w:lang w:val="vi-VN"/>
              </w:rPr>
            </w:pPr>
            <w:r>
              <w:rPr>
                <w:szCs w:val="28"/>
                <w:lang w:val="vi-VN"/>
              </w:rPr>
              <w:t>GV, TT, PHT</w:t>
            </w:r>
          </w:p>
          <w:p w:rsidR="00EC5677" w:rsidRDefault="00EC5677" w:rsidP="007B5697">
            <w:pPr>
              <w:spacing w:line="240" w:lineRule="auto"/>
              <w:rPr>
                <w:szCs w:val="28"/>
                <w:lang w:val="vi-VN"/>
              </w:rPr>
            </w:pPr>
          </w:p>
          <w:p w:rsidR="00EC5677" w:rsidRDefault="00EC5677" w:rsidP="007B5697">
            <w:pPr>
              <w:spacing w:line="240" w:lineRule="auto"/>
              <w:rPr>
                <w:szCs w:val="28"/>
                <w:lang w:val="vi-VN"/>
              </w:rPr>
            </w:pPr>
            <w:r>
              <w:rPr>
                <w:szCs w:val="28"/>
                <w:lang w:val="vi-VN"/>
              </w:rPr>
              <w:t>HT, PHT</w:t>
            </w:r>
          </w:p>
          <w:p w:rsidR="00EC5677" w:rsidRDefault="00EC5677" w:rsidP="007B5697">
            <w:pPr>
              <w:spacing w:line="240" w:lineRule="auto"/>
              <w:rPr>
                <w:szCs w:val="28"/>
                <w:lang w:val="vi-VN"/>
              </w:rPr>
            </w:pPr>
          </w:p>
          <w:p w:rsidR="00EC5677" w:rsidRDefault="00EC5677" w:rsidP="007B5697">
            <w:pPr>
              <w:spacing w:line="240" w:lineRule="auto"/>
              <w:rPr>
                <w:szCs w:val="28"/>
                <w:lang w:val="vi-VN"/>
              </w:rPr>
            </w:pPr>
            <w:r>
              <w:rPr>
                <w:szCs w:val="28"/>
                <w:lang w:val="vi-VN"/>
              </w:rPr>
              <w:t>TT, PHT, HT</w:t>
            </w:r>
          </w:p>
        </w:tc>
      </w:tr>
      <w:tr w:rsidR="00EC5677" w:rsidTr="007B5697">
        <w:tc>
          <w:tcPr>
            <w:tcW w:w="1280"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bCs/>
                <w:szCs w:val="28"/>
              </w:rPr>
            </w:pPr>
          </w:p>
          <w:p w:rsidR="00EC5677" w:rsidRDefault="00EC5677" w:rsidP="007B5697">
            <w:pPr>
              <w:spacing w:line="240" w:lineRule="auto"/>
              <w:jc w:val="center"/>
              <w:rPr>
                <w:szCs w:val="28"/>
              </w:rPr>
            </w:pPr>
            <w:r>
              <w:rPr>
                <w:bCs/>
                <w:szCs w:val="28"/>
              </w:rPr>
              <w:t>6 + 7/</w:t>
            </w:r>
          </w:p>
          <w:p w:rsidR="00EC5677" w:rsidRDefault="00EC5677" w:rsidP="007B5697">
            <w:pPr>
              <w:spacing w:line="240" w:lineRule="auto"/>
              <w:jc w:val="center"/>
              <w:rPr>
                <w:szCs w:val="28"/>
                <w:lang w:val="vi-VN"/>
              </w:rPr>
            </w:pPr>
            <w:r>
              <w:rPr>
                <w:bCs/>
                <w:szCs w:val="28"/>
              </w:rPr>
              <w:t>20</w:t>
            </w:r>
            <w:r>
              <w:rPr>
                <w:bCs/>
                <w:szCs w:val="28"/>
                <w:lang w:val="vi-VN"/>
              </w:rPr>
              <w:t>21</w:t>
            </w:r>
          </w:p>
        </w:tc>
        <w:tc>
          <w:tcPr>
            <w:tcW w:w="6285" w:type="dxa"/>
            <w:tcBorders>
              <w:top w:val="single" w:sz="4" w:space="0" w:color="auto"/>
              <w:left w:val="single" w:sz="4" w:space="0" w:color="auto"/>
              <w:bottom w:val="single" w:sz="4" w:space="0" w:color="auto"/>
              <w:right w:val="single" w:sz="4" w:space="0" w:color="auto"/>
            </w:tcBorders>
          </w:tcPr>
          <w:p w:rsidR="00EC5677" w:rsidRPr="00D4774F" w:rsidRDefault="00EC5677" w:rsidP="007B5697">
            <w:pPr>
              <w:spacing w:line="240" w:lineRule="auto"/>
              <w:jc w:val="both"/>
              <w:rPr>
                <w:szCs w:val="28"/>
                <w:lang w:val="vi-VN"/>
              </w:rPr>
            </w:pPr>
            <w:r>
              <w:rPr>
                <w:szCs w:val="28"/>
                <w:lang w:val="vi-VN"/>
              </w:rPr>
              <w:t xml:space="preserve">- </w:t>
            </w:r>
            <w:r w:rsidRPr="00D4774F">
              <w:rPr>
                <w:szCs w:val="28"/>
                <w:lang w:val="vi-VN"/>
              </w:rPr>
              <w:t xml:space="preserve">Tham gia các lớp tập huấn chuyên môn (chương trình </w:t>
            </w:r>
            <w:r>
              <w:rPr>
                <w:szCs w:val="28"/>
                <w:lang w:val="vi-VN"/>
              </w:rPr>
              <w:t xml:space="preserve">Giáo dục </w:t>
            </w:r>
            <w:r w:rsidRPr="00D4774F">
              <w:rPr>
                <w:szCs w:val="28"/>
                <w:lang w:val="vi-VN"/>
              </w:rPr>
              <w:t>phổ thông mới).</w:t>
            </w:r>
          </w:p>
          <w:p w:rsidR="00EC5677" w:rsidRPr="00D4774F" w:rsidRDefault="00EC5677" w:rsidP="007B5697">
            <w:pPr>
              <w:spacing w:line="240" w:lineRule="auto"/>
              <w:jc w:val="both"/>
              <w:rPr>
                <w:szCs w:val="28"/>
                <w:lang w:val="vi-VN"/>
              </w:rPr>
            </w:pPr>
            <w:r>
              <w:rPr>
                <w:szCs w:val="28"/>
                <w:lang w:val="vi-VN"/>
              </w:rPr>
              <w:t xml:space="preserve">- </w:t>
            </w:r>
            <w:r w:rsidRPr="00D4774F">
              <w:rPr>
                <w:szCs w:val="28"/>
                <w:lang w:val="vi-VN"/>
              </w:rPr>
              <w:t>Cập nhật  trẻ 6-14 trong địa bàn</w:t>
            </w:r>
          </w:p>
          <w:p w:rsidR="00EC5677" w:rsidRPr="00D4774F" w:rsidRDefault="00EC5677" w:rsidP="007B5697">
            <w:pPr>
              <w:spacing w:line="240" w:lineRule="auto"/>
              <w:jc w:val="both"/>
              <w:rPr>
                <w:szCs w:val="28"/>
                <w:lang w:val="vi-VN"/>
              </w:rPr>
            </w:pPr>
            <w:r>
              <w:rPr>
                <w:szCs w:val="28"/>
                <w:lang w:val="vi-VN"/>
              </w:rPr>
              <w:t xml:space="preserve">- </w:t>
            </w:r>
            <w:r w:rsidRPr="00D4774F">
              <w:rPr>
                <w:szCs w:val="28"/>
                <w:lang w:val="vi-VN"/>
              </w:rPr>
              <w:t>Kiểm tra, bảo quản cơ sở vật chất ở 2 điểm trường.</w:t>
            </w:r>
          </w:p>
          <w:p w:rsidR="00EC5677" w:rsidRPr="00D4774F" w:rsidRDefault="00EC5677" w:rsidP="007B5697">
            <w:pPr>
              <w:spacing w:line="240" w:lineRule="auto"/>
              <w:jc w:val="both"/>
              <w:rPr>
                <w:szCs w:val="28"/>
                <w:lang w:val="vi-VN"/>
              </w:rPr>
            </w:pPr>
            <w:r w:rsidRPr="00D4774F">
              <w:rPr>
                <w:szCs w:val="28"/>
                <w:lang w:val="vi-VN"/>
              </w:rPr>
              <w:t>-Phân công trực hè.</w:t>
            </w:r>
          </w:p>
          <w:p w:rsidR="00EC5677" w:rsidRDefault="00EC5677" w:rsidP="007B5697">
            <w:pPr>
              <w:spacing w:line="240" w:lineRule="auto"/>
              <w:jc w:val="both"/>
              <w:rPr>
                <w:szCs w:val="28"/>
                <w:lang w:val="vi-VN"/>
              </w:rPr>
            </w:pPr>
            <w:r w:rsidRPr="00D4774F">
              <w:rPr>
                <w:szCs w:val="28"/>
                <w:lang w:val="vi-VN"/>
              </w:rPr>
              <w:t>-Tham mưu chính quyền địa phương chuẩn bị công tác tuyển sinh năm học 20</w:t>
            </w:r>
            <w:r>
              <w:rPr>
                <w:szCs w:val="28"/>
                <w:lang w:val="vi-VN"/>
              </w:rPr>
              <w:t>21</w:t>
            </w:r>
            <w:r w:rsidRPr="00D4774F">
              <w:rPr>
                <w:szCs w:val="28"/>
                <w:lang w:val="vi-VN"/>
              </w:rPr>
              <w:t>– 202</w:t>
            </w:r>
            <w:r>
              <w:rPr>
                <w:szCs w:val="28"/>
                <w:lang w:val="vi-VN"/>
              </w:rPr>
              <w:t>2</w:t>
            </w:r>
          </w:p>
        </w:tc>
        <w:tc>
          <w:tcPr>
            <w:tcW w:w="239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rPr>
                <w:szCs w:val="28"/>
                <w:lang w:val="vi-VN"/>
              </w:rPr>
            </w:pPr>
            <w:r>
              <w:rPr>
                <w:szCs w:val="28"/>
                <w:lang w:val="vi-VN"/>
              </w:rPr>
              <w:t>HT, PHT, GV</w:t>
            </w:r>
          </w:p>
          <w:p w:rsidR="00EC5677" w:rsidRDefault="00EC5677" w:rsidP="007B5697">
            <w:pPr>
              <w:spacing w:line="240" w:lineRule="auto"/>
              <w:rPr>
                <w:szCs w:val="28"/>
                <w:lang w:val="vi-VN"/>
              </w:rPr>
            </w:pPr>
          </w:p>
          <w:p w:rsidR="00EC5677" w:rsidRDefault="00EC5677" w:rsidP="007B5697">
            <w:pPr>
              <w:spacing w:line="240" w:lineRule="auto"/>
              <w:rPr>
                <w:szCs w:val="28"/>
                <w:lang w:val="vi-VN"/>
              </w:rPr>
            </w:pPr>
            <w:r>
              <w:rPr>
                <w:szCs w:val="28"/>
                <w:lang w:val="vi-VN"/>
              </w:rPr>
              <w:t>PHT</w:t>
            </w:r>
          </w:p>
          <w:p w:rsidR="00EC5677" w:rsidRDefault="00EC5677" w:rsidP="007B5697">
            <w:pPr>
              <w:spacing w:line="240" w:lineRule="auto"/>
              <w:rPr>
                <w:szCs w:val="28"/>
                <w:lang w:val="vi-VN"/>
              </w:rPr>
            </w:pPr>
            <w:r>
              <w:rPr>
                <w:szCs w:val="28"/>
                <w:lang w:val="vi-VN"/>
              </w:rPr>
              <w:t>Hiệu trưởng</w:t>
            </w:r>
          </w:p>
          <w:p w:rsidR="00EC5677" w:rsidRDefault="00EC5677" w:rsidP="007B5697">
            <w:pPr>
              <w:spacing w:line="240" w:lineRule="auto"/>
              <w:rPr>
                <w:szCs w:val="28"/>
                <w:lang w:val="vi-VN"/>
              </w:rPr>
            </w:pPr>
          </w:p>
          <w:p w:rsidR="00EC5677" w:rsidRPr="00431DF4" w:rsidRDefault="00EC5677" w:rsidP="007B5697">
            <w:pPr>
              <w:spacing w:line="240" w:lineRule="auto"/>
              <w:rPr>
                <w:szCs w:val="28"/>
              </w:rPr>
            </w:pPr>
            <w:r>
              <w:rPr>
                <w:szCs w:val="28"/>
                <w:lang w:val="vi-VN"/>
              </w:rPr>
              <w:t>Hiệu trưởng</w:t>
            </w:r>
          </w:p>
        </w:tc>
      </w:tr>
      <w:tr w:rsidR="00EC5677" w:rsidTr="007B5697">
        <w:tc>
          <w:tcPr>
            <w:tcW w:w="1280"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jc w:val="center"/>
              <w:rPr>
                <w:bCs/>
                <w:szCs w:val="28"/>
              </w:rPr>
            </w:pPr>
          </w:p>
          <w:p w:rsidR="00EC5677" w:rsidRDefault="00EC5677" w:rsidP="007B5697">
            <w:pPr>
              <w:spacing w:line="240" w:lineRule="auto"/>
              <w:jc w:val="center"/>
              <w:rPr>
                <w:szCs w:val="28"/>
                <w:lang w:val="vi-VN"/>
              </w:rPr>
            </w:pPr>
            <w:r>
              <w:rPr>
                <w:bCs/>
                <w:szCs w:val="28"/>
              </w:rPr>
              <w:t>8/202</w:t>
            </w:r>
            <w:r>
              <w:rPr>
                <w:bCs/>
                <w:szCs w:val="28"/>
                <w:lang w:val="vi-VN"/>
              </w:rPr>
              <w:t>1</w:t>
            </w:r>
          </w:p>
        </w:tc>
        <w:tc>
          <w:tcPr>
            <w:tcW w:w="6285" w:type="dxa"/>
            <w:tcBorders>
              <w:top w:val="single" w:sz="4" w:space="0" w:color="auto"/>
              <w:left w:val="single" w:sz="4" w:space="0" w:color="auto"/>
              <w:bottom w:val="single" w:sz="4" w:space="0" w:color="auto"/>
              <w:right w:val="single" w:sz="4" w:space="0" w:color="auto"/>
            </w:tcBorders>
          </w:tcPr>
          <w:p w:rsidR="00EC5677" w:rsidRPr="00D4774F" w:rsidRDefault="00EC5677" w:rsidP="007B5697">
            <w:pPr>
              <w:spacing w:line="240" w:lineRule="auto"/>
              <w:jc w:val="both"/>
              <w:rPr>
                <w:szCs w:val="28"/>
                <w:lang w:val="vi-VN"/>
              </w:rPr>
            </w:pPr>
            <w:r w:rsidRPr="00D4774F">
              <w:rPr>
                <w:bCs/>
                <w:szCs w:val="28"/>
                <w:lang w:val="vi-VN"/>
              </w:rPr>
              <w:t>Chuẩn bị năm học mới 20</w:t>
            </w:r>
            <w:r>
              <w:rPr>
                <w:bCs/>
                <w:szCs w:val="28"/>
                <w:lang w:val="vi-VN"/>
              </w:rPr>
              <w:t>21</w:t>
            </w:r>
            <w:r w:rsidRPr="00D4774F">
              <w:rPr>
                <w:bCs/>
                <w:szCs w:val="28"/>
                <w:lang w:val="vi-VN"/>
              </w:rPr>
              <w:t xml:space="preserve"> - 202</w:t>
            </w:r>
            <w:r>
              <w:rPr>
                <w:bCs/>
                <w:szCs w:val="28"/>
                <w:lang w:val="vi-VN"/>
              </w:rPr>
              <w:t>2</w:t>
            </w:r>
            <w:r w:rsidRPr="00D4774F">
              <w:rPr>
                <w:bCs/>
                <w:szCs w:val="28"/>
                <w:lang w:val="vi-VN"/>
              </w:rPr>
              <w:t>.</w:t>
            </w:r>
          </w:p>
          <w:p w:rsidR="00EC5677" w:rsidRPr="00D4774F" w:rsidRDefault="00EC5677" w:rsidP="007B5697">
            <w:pPr>
              <w:spacing w:line="240" w:lineRule="auto"/>
              <w:jc w:val="both"/>
              <w:rPr>
                <w:szCs w:val="28"/>
                <w:lang w:val="vi-VN"/>
              </w:rPr>
            </w:pPr>
            <w:r w:rsidRPr="00D4774F">
              <w:rPr>
                <w:szCs w:val="28"/>
                <w:lang w:val="vi-VN"/>
              </w:rPr>
              <w:t>-Lao động, vệ sinh trường, lớp chuẩn bị vào năm học mới.</w:t>
            </w:r>
          </w:p>
          <w:p w:rsidR="00EC5677" w:rsidRDefault="00EC5677" w:rsidP="007B5697">
            <w:pPr>
              <w:spacing w:line="240" w:lineRule="auto"/>
              <w:jc w:val="both"/>
              <w:rPr>
                <w:szCs w:val="28"/>
                <w:lang w:val="vi-VN"/>
              </w:rPr>
            </w:pPr>
            <w:r>
              <w:rPr>
                <w:szCs w:val="28"/>
                <w:lang w:val="vi-VN"/>
              </w:rPr>
              <w:t>- Bồi dưỡng chuyên môn.</w:t>
            </w:r>
          </w:p>
          <w:p w:rsidR="00EC5677" w:rsidRDefault="00EC5677" w:rsidP="007B5697">
            <w:pPr>
              <w:spacing w:line="240" w:lineRule="auto"/>
              <w:jc w:val="both"/>
              <w:rPr>
                <w:szCs w:val="28"/>
                <w:lang w:val="vi-VN"/>
              </w:rPr>
            </w:pPr>
            <w:r>
              <w:rPr>
                <w:szCs w:val="28"/>
                <w:lang w:val="vi-VN"/>
              </w:rPr>
              <w:t>- Họp cha mẹ học sinh đầu năm,....</w:t>
            </w:r>
          </w:p>
        </w:tc>
        <w:tc>
          <w:tcPr>
            <w:tcW w:w="2395" w:type="dxa"/>
            <w:tcBorders>
              <w:top w:val="single" w:sz="4" w:space="0" w:color="auto"/>
              <w:left w:val="single" w:sz="4" w:space="0" w:color="auto"/>
              <w:bottom w:val="single" w:sz="4" w:space="0" w:color="auto"/>
              <w:right w:val="single" w:sz="4" w:space="0" w:color="auto"/>
            </w:tcBorders>
          </w:tcPr>
          <w:p w:rsidR="00EC5677" w:rsidRDefault="00EC5677" w:rsidP="007B5697">
            <w:pPr>
              <w:spacing w:line="240" w:lineRule="auto"/>
              <w:rPr>
                <w:szCs w:val="28"/>
                <w:lang w:val="vi-VN"/>
              </w:rPr>
            </w:pPr>
          </w:p>
          <w:p w:rsidR="00EC5677" w:rsidRDefault="00EC5677" w:rsidP="007B5697">
            <w:pPr>
              <w:spacing w:line="240" w:lineRule="auto"/>
              <w:rPr>
                <w:szCs w:val="28"/>
                <w:lang w:val="vi-VN"/>
              </w:rPr>
            </w:pPr>
            <w:r>
              <w:rPr>
                <w:szCs w:val="28"/>
                <w:lang w:val="vi-VN"/>
              </w:rPr>
              <w:t>Toàn trường.</w:t>
            </w:r>
          </w:p>
        </w:tc>
      </w:tr>
    </w:tbl>
    <w:p w:rsidR="00537504" w:rsidRPr="00431DF4" w:rsidRDefault="00537504" w:rsidP="00BA5D01"/>
    <w:sectPr w:rsidR="00537504" w:rsidRPr="00431DF4" w:rsidSect="004C35C5">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imesNewRomanPSMT">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NTime">
    <w:altName w:val="Segoe Print"/>
    <w:charset w:val="00"/>
    <w:family w:val="swiss"/>
    <w:pitch w:val="default"/>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9D638A"/>
    <w:multiLevelType w:val="multilevel"/>
    <w:tmpl w:val="879D638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8C6771EB"/>
    <w:multiLevelType w:val="multilevel"/>
    <w:tmpl w:val="8C6771EB"/>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948C4BB3"/>
    <w:multiLevelType w:val="multilevel"/>
    <w:tmpl w:val="EE1E807A"/>
    <w:lvl w:ilvl="0">
      <w:start w:val="1"/>
      <w:numFmt w:val="decimal"/>
      <w:suff w:val="space"/>
      <w:lvlText w:val="%1."/>
      <w:lvlJc w:val="left"/>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AFB5D911"/>
    <w:multiLevelType w:val="multilevel"/>
    <w:tmpl w:val="0BD658F0"/>
    <w:lvl w:ilvl="0">
      <w:start w:val="1"/>
      <w:numFmt w:val="upperRoman"/>
      <w:suff w:val="space"/>
      <w:lvlText w:val="%1."/>
      <w:lvlJc w:val="left"/>
    </w:lvl>
    <w:lvl w:ilvl="1">
      <w:start w:val="2"/>
      <w:numFmt w:val="decimal"/>
      <w:isLgl/>
      <w:lvlText w:val="%1.%2"/>
      <w:lvlJc w:val="left"/>
      <w:pPr>
        <w:ind w:left="109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4">
    <w:nsid w:val="39C879BE"/>
    <w:multiLevelType w:val="multilevel"/>
    <w:tmpl w:val="39C87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8AF27C7"/>
    <w:multiLevelType w:val="hybridMultilevel"/>
    <w:tmpl w:val="925C7ED2"/>
    <w:lvl w:ilvl="0" w:tplc="539E2662">
      <w:numFmt w:val="bullet"/>
      <w:lvlText w:val="-"/>
      <w:lvlJc w:val="left"/>
      <w:pPr>
        <w:tabs>
          <w:tab w:val="num" w:pos="720"/>
        </w:tabs>
        <w:ind w:left="720" w:hanging="360"/>
      </w:pPr>
      <w:rPr>
        <w:rFonts w:ascii="VNI-Times" w:eastAsia="Times New Roman" w:hAnsi="VNI-Times"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2516B6"/>
    <w:multiLevelType w:val="multilevel"/>
    <w:tmpl w:val="772516B6"/>
    <w:lvl w:ilvl="0">
      <w:start w:val="1"/>
      <w:numFmt w:val="decimal"/>
      <w:lvlText w:val="%1."/>
      <w:lvlJc w:val="left"/>
      <w:pPr>
        <w:ind w:left="1407" w:hanging="84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7B364C06"/>
    <w:multiLevelType w:val="singleLevel"/>
    <w:tmpl w:val="7B364C06"/>
    <w:lvl w:ilvl="0">
      <w:start w:val="1"/>
      <w:numFmt w:val="decimal"/>
      <w:suff w:val="space"/>
      <w:lvlText w:val="%1."/>
      <w:lvlJc w:val="left"/>
    </w:lvl>
  </w:abstractNum>
  <w:num w:numId="1">
    <w:abstractNumId w:val="3"/>
  </w:num>
  <w:num w:numId="2">
    <w:abstractNumId w:val="0"/>
  </w:num>
  <w:num w:numId="3">
    <w:abstractNumId w:val="2"/>
  </w:num>
  <w:num w:numId="4">
    <w:abstractNumId w:val="1"/>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noPunctuationKerning/>
  <w:characterSpacingControl w:val="doNotCompress"/>
  <w:compat>
    <w:doNotExpandShiftReturn/>
  </w:compat>
  <w:rsids>
    <w:rsidRoot w:val="00AD6189"/>
    <w:rsid w:val="0000369C"/>
    <w:rsid w:val="000958FA"/>
    <w:rsid w:val="00096FA1"/>
    <w:rsid w:val="000C7FD1"/>
    <w:rsid w:val="000D190B"/>
    <w:rsid w:val="00106A22"/>
    <w:rsid w:val="001070F0"/>
    <w:rsid w:val="0012474C"/>
    <w:rsid w:val="001346A8"/>
    <w:rsid w:val="00174238"/>
    <w:rsid w:val="001A57F3"/>
    <w:rsid w:val="001D16F3"/>
    <w:rsid w:val="001E0DC2"/>
    <w:rsid w:val="001E55EF"/>
    <w:rsid w:val="001F3B28"/>
    <w:rsid w:val="001F7D69"/>
    <w:rsid w:val="00214E2A"/>
    <w:rsid w:val="00224A98"/>
    <w:rsid w:val="00227707"/>
    <w:rsid w:val="00242B87"/>
    <w:rsid w:val="00252776"/>
    <w:rsid w:val="002573E5"/>
    <w:rsid w:val="002624B4"/>
    <w:rsid w:val="00264A0C"/>
    <w:rsid w:val="002670FE"/>
    <w:rsid w:val="0027065C"/>
    <w:rsid w:val="002725F7"/>
    <w:rsid w:val="00276546"/>
    <w:rsid w:val="00292DB9"/>
    <w:rsid w:val="00295D3E"/>
    <w:rsid w:val="002A6FAA"/>
    <w:rsid w:val="002B1A29"/>
    <w:rsid w:val="002B56CF"/>
    <w:rsid w:val="002B6E7D"/>
    <w:rsid w:val="002E2AB4"/>
    <w:rsid w:val="002E7CE0"/>
    <w:rsid w:val="002F6D71"/>
    <w:rsid w:val="002F7238"/>
    <w:rsid w:val="00310555"/>
    <w:rsid w:val="00315BA6"/>
    <w:rsid w:val="0031723A"/>
    <w:rsid w:val="00322EE4"/>
    <w:rsid w:val="00342C56"/>
    <w:rsid w:val="00347432"/>
    <w:rsid w:val="003644A2"/>
    <w:rsid w:val="00365CDD"/>
    <w:rsid w:val="00395F18"/>
    <w:rsid w:val="003A0B2F"/>
    <w:rsid w:val="003A3B67"/>
    <w:rsid w:val="003D070E"/>
    <w:rsid w:val="003D0DD9"/>
    <w:rsid w:val="003D4C8E"/>
    <w:rsid w:val="003E07A6"/>
    <w:rsid w:val="00406466"/>
    <w:rsid w:val="004073FD"/>
    <w:rsid w:val="00413C1F"/>
    <w:rsid w:val="00415D9C"/>
    <w:rsid w:val="00420E0F"/>
    <w:rsid w:val="0043070C"/>
    <w:rsid w:val="00431DF4"/>
    <w:rsid w:val="00433C8A"/>
    <w:rsid w:val="00447804"/>
    <w:rsid w:val="00455629"/>
    <w:rsid w:val="0049008E"/>
    <w:rsid w:val="00497F6C"/>
    <w:rsid w:val="004B5759"/>
    <w:rsid w:val="004B70AA"/>
    <w:rsid w:val="004C35C5"/>
    <w:rsid w:val="004D6F2F"/>
    <w:rsid w:val="004F3327"/>
    <w:rsid w:val="00510C78"/>
    <w:rsid w:val="00516B58"/>
    <w:rsid w:val="00517570"/>
    <w:rsid w:val="00520459"/>
    <w:rsid w:val="00537504"/>
    <w:rsid w:val="0055057C"/>
    <w:rsid w:val="00553EF8"/>
    <w:rsid w:val="0056526F"/>
    <w:rsid w:val="00577298"/>
    <w:rsid w:val="00580050"/>
    <w:rsid w:val="00596DE4"/>
    <w:rsid w:val="005C004E"/>
    <w:rsid w:val="005F6C26"/>
    <w:rsid w:val="00621093"/>
    <w:rsid w:val="006271DA"/>
    <w:rsid w:val="00647214"/>
    <w:rsid w:val="006629CB"/>
    <w:rsid w:val="006A4C7F"/>
    <w:rsid w:val="006B029D"/>
    <w:rsid w:val="006B03C8"/>
    <w:rsid w:val="006C6F71"/>
    <w:rsid w:val="006D159C"/>
    <w:rsid w:val="006D1AD8"/>
    <w:rsid w:val="006D7E50"/>
    <w:rsid w:val="006F258C"/>
    <w:rsid w:val="00700E2D"/>
    <w:rsid w:val="00712263"/>
    <w:rsid w:val="00721BB7"/>
    <w:rsid w:val="00731592"/>
    <w:rsid w:val="00741C4E"/>
    <w:rsid w:val="0075488C"/>
    <w:rsid w:val="00760231"/>
    <w:rsid w:val="0076317E"/>
    <w:rsid w:val="00771E45"/>
    <w:rsid w:val="00782106"/>
    <w:rsid w:val="007B5697"/>
    <w:rsid w:val="007E00E6"/>
    <w:rsid w:val="007F0771"/>
    <w:rsid w:val="007F7F2E"/>
    <w:rsid w:val="008067F6"/>
    <w:rsid w:val="00817221"/>
    <w:rsid w:val="00817710"/>
    <w:rsid w:val="008208E3"/>
    <w:rsid w:val="008413B7"/>
    <w:rsid w:val="00844FE9"/>
    <w:rsid w:val="008536BA"/>
    <w:rsid w:val="00863A98"/>
    <w:rsid w:val="00864548"/>
    <w:rsid w:val="008710F0"/>
    <w:rsid w:val="008732E9"/>
    <w:rsid w:val="00873E0C"/>
    <w:rsid w:val="008819CB"/>
    <w:rsid w:val="00885AA8"/>
    <w:rsid w:val="008A759A"/>
    <w:rsid w:val="008A79FC"/>
    <w:rsid w:val="008C2420"/>
    <w:rsid w:val="008E25DD"/>
    <w:rsid w:val="0091353D"/>
    <w:rsid w:val="00925479"/>
    <w:rsid w:val="0095514E"/>
    <w:rsid w:val="009721F5"/>
    <w:rsid w:val="009A697D"/>
    <w:rsid w:val="009C3B10"/>
    <w:rsid w:val="009D314F"/>
    <w:rsid w:val="009E1D6E"/>
    <w:rsid w:val="009F37F7"/>
    <w:rsid w:val="00A005E7"/>
    <w:rsid w:val="00A07159"/>
    <w:rsid w:val="00A23702"/>
    <w:rsid w:val="00A2757B"/>
    <w:rsid w:val="00A4081D"/>
    <w:rsid w:val="00A91A2C"/>
    <w:rsid w:val="00A9796C"/>
    <w:rsid w:val="00AB1C0E"/>
    <w:rsid w:val="00AB36FC"/>
    <w:rsid w:val="00AD4507"/>
    <w:rsid w:val="00AD6189"/>
    <w:rsid w:val="00AF230D"/>
    <w:rsid w:val="00AF3DDD"/>
    <w:rsid w:val="00B00AA5"/>
    <w:rsid w:val="00B04AE0"/>
    <w:rsid w:val="00B2034C"/>
    <w:rsid w:val="00B22E60"/>
    <w:rsid w:val="00B24CDF"/>
    <w:rsid w:val="00B64482"/>
    <w:rsid w:val="00B666C2"/>
    <w:rsid w:val="00B70240"/>
    <w:rsid w:val="00B74DD4"/>
    <w:rsid w:val="00B91F0A"/>
    <w:rsid w:val="00B97570"/>
    <w:rsid w:val="00BA5D01"/>
    <w:rsid w:val="00BC15AF"/>
    <w:rsid w:val="00BC640D"/>
    <w:rsid w:val="00BD2D71"/>
    <w:rsid w:val="00BE0C68"/>
    <w:rsid w:val="00BE3C9C"/>
    <w:rsid w:val="00BF10AE"/>
    <w:rsid w:val="00C07B21"/>
    <w:rsid w:val="00C210CD"/>
    <w:rsid w:val="00C4766C"/>
    <w:rsid w:val="00C67850"/>
    <w:rsid w:val="00C730F1"/>
    <w:rsid w:val="00CB61C3"/>
    <w:rsid w:val="00CC6DE1"/>
    <w:rsid w:val="00CD0211"/>
    <w:rsid w:val="00CD62B3"/>
    <w:rsid w:val="00D027D9"/>
    <w:rsid w:val="00D035DA"/>
    <w:rsid w:val="00D06C99"/>
    <w:rsid w:val="00D1446A"/>
    <w:rsid w:val="00D30A24"/>
    <w:rsid w:val="00D342F5"/>
    <w:rsid w:val="00D434D4"/>
    <w:rsid w:val="00D4774F"/>
    <w:rsid w:val="00D654C0"/>
    <w:rsid w:val="00D66752"/>
    <w:rsid w:val="00D72519"/>
    <w:rsid w:val="00DA3E0B"/>
    <w:rsid w:val="00DA4328"/>
    <w:rsid w:val="00DB6D44"/>
    <w:rsid w:val="00DF3DAB"/>
    <w:rsid w:val="00E07237"/>
    <w:rsid w:val="00E35319"/>
    <w:rsid w:val="00E420BB"/>
    <w:rsid w:val="00E43BEE"/>
    <w:rsid w:val="00E45440"/>
    <w:rsid w:val="00E47F6A"/>
    <w:rsid w:val="00E57C25"/>
    <w:rsid w:val="00E67D21"/>
    <w:rsid w:val="00E8354C"/>
    <w:rsid w:val="00EA4921"/>
    <w:rsid w:val="00EA4BC3"/>
    <w:rsid w:val="00EA6139"/>
    <w:rsid w:val="00EB4B22"/>
    <w:rsid w:val="00EC5677"/>
    <w:rsid w:val="00EF1FDF"/>
    <w:rsid w:val="00F02E7A"/>
    <w:rsid w:val="00F05527"/>
    <w:rsid w:val="00F24C1D"/>
    <w:rsid w:val="00F30A72"/>
    <w:rsid w:val="00F375E5"/>
    <w:rsid w:val="00F600B5"/>
    <w:rsid w:val="00F74A4C"/>
    <w:rsid w:val="00F750F4"/>
    <w:rsid w:val="00F87853"/>
    <w:rsid w:val="00FB7311"/>
    <w:rsid w:val="01A13AE7"/>
    <w:rsid w:val="020B70E2"/>
    <w:rsid w:val="02887BDD"/>
    <w:rsid w:val="02D56009"/>
    <w:rsid w:val="03A647EB"/>
    <w:rsid w:val="043C1F01"/>
    <w:rsid w:val="0459292E"/>
    <w:rsid w:val="071A0205"/>
    <w:rsid w:val="0784253E"/>
    <w:rsid w:val="08520E5F"/>
    <w:rsid w:val="08EF447A"/>
    <w:rsid w:val="08FA02A8"/>
    <w:rsid w:val="0998285B"/>
    <w:rsid w:val="0ABC2CB6"/>
    <w:rsid w:val="0AC522CD"/>
    <w:rsid w:val="0C923D2F"/>
    <w:rsid w:val="0D246254"/>
    <w:rsid w:val="0DC24140"/>
    <w:rsid w:val="0E9913EB"/>
    <w:rsid w:val="10CE3307"/>
    <w:rsid w:val="113C647A"/>
    <w:rsid w:val="12545003"/>
    <w:rsid w:val="12E515D5"/>
    <w:rsid w:val="13AE3F1B"/>
    <w:rsid w:val="1431443D"/>
    <w:rsid w:val="143F6764"/>
    <w:rsid w:val="14B00CEE"/>
    <w:rsid w:val="14BD5CF2"/>
    <w:rsid w:val="152C66B5"/>
    <w:rsid w:val="1530644A"/>
    <w:rsid w:val="15343510"/>
    <w:rsid w:val="15691708"/>
    <w:rsid w:val="15AA45B2"/>
    <w:rsid w:val="15D435E5"/>
    <w:rsid w:val="198A0AA6"/>
    <w:rsid w:val="19A76AE7"/>
    <w:rsid w:val="19B12929"/>
    <w:rsid w:val="1A367C81"/>
    <w:rsid w:val="1A4F3D70"/>
    <w:rsid w:val="1AB43C03"/>
    <w:rsid w:val="1AED6988"/>
    <w:rsid w:val="1B247FF2"/>
    <w:rsid w:val="1C233466"/>
    <w:rsid w:val="1D432229"/>
    <w:rsid w:val="1E372F90"/>
    <w:rsid w:val="1EAF28A1"/>
    <w:rsid w:val="1FFC1E52"/>
    <w:rsid w:val="22063695"/>
    <w:rsid w:val="22721C54"/>
    <w:rsid w:val="230C2FBF"/>
    <w:rsid w:val="233D6615"/>
    <w:rsid w:val="240670BD"/>
    <w:rsid w:val="260C264B"/>
    <w:rsid w:val="26D50983"/>
    <w:rsid w:val="278D393B"/>
    <w:rsid w:val="279E4653"/>
    <w:rsid w:val="27E35693"/>
    <w:rsid w:val="28F27798"/>
    <w:rsid w:val="29E1054C"/>
    <w:rsid w:val="2A577EB9"/>
    <w:rsid w:val="2A9E383E"/>
    <w:rsid w:val="2AE40617"/>
    <w:rsid w:val="2B5A75C4"/>
    <w:rsid w:val="2B6D7751"/>
    <w:rsid w:val="2BF53877"/>
    <w:rsid w:val="2C084610"/>
    <w:rsid w:val="2C1E597A"/>
    <w:rsid w:val="2C542151"/>
    <w:rsid w:val="2C6C0CF0"/>
    <w:rsid w:val="2C876369"/>
    <w:rsid w:val="2D69440E"/>
    <w:rsid w:val="2D950B99"/>
    <w:rsid w:val="2DF8645B"/>
    <w:rsid w:val="2E432F7C"/>
    <w:rsid w:val="2E8F26C3"/>
    <w:rsid w:val="2E9C5BBB"/>
    <w:rsid w:val="30E92ECF"/>
    <w:rsid w:val="327E052F"/>
    <w:rsid w:val="34FE2C4B"/>
    <w:rsid w:val="351519C2"/>
    <w:rsid w:val="38AC453D"/>
    <w:rsid w:val="3A311539"/>
    <w:rsid w:val="3A903725"/>
    <w:rsid w:val="3B3F236D"/>
    <w:rsid w:val="3C686A1A"/>
    <w:rsid w:val="3F0A3600"/>
    <w:rsid w:val="40634C8D"/>
    <w:rsid w:val="408268DA"/>
    <w:rsid w:val="40B71697"/>
    <w:rsid w:val="40C63DD4"/>
    <w:rsid w:val="422952FD"/>
    <w:rsid w:val="424B0070"/>
    <w:rsid w:val="42CD6B80"/>
    <w:rsid w:val="437E63F9"/>
    <w:rsid w:val="43E7637D"/>
    <w:rsid w:val="43F84CE3"/>
    <w:rsid w:val="44A67ECF"/>
    <w:rsid w:val="44AA0D87"/>
    <w:rsid w:val="457B22A5"/>
    <w:rsid w:val="466362A7"/>
    <w:rsid w:val="47323F06"/>
    <w:rsid w:val="47513AA6"/>
    <w:rsid w:val="48574359"/>
    <w:rsid w:val="491C1537"/>
    <w:rsid w:val="4ABF2D7D"/>
    <w:rsid w:val="4AD42950"/>
    <w:rsid w:val="4B10092C"/>
    <w:rsid w:val="4BCF416E"/>
    <w:rsid w:val="4BD81EFE"/>
    <w:rsid w:val="4CCF2F6E"/>
    <w:rsid w:val="4E9E098A"/>
    <w:rsid w:val="511D18EB"/>
    <w:rsid w:val="51FF4F60"/>
    <w:rsid w:val="53AD5DFC"/>
    <w:rsid w:val="54B57AC8"/>
    <w:rsid w:val="55197E3A"/>
    <w:rsid w:val="55D1450B"/>
    <w:rsid w:val="56FE497D"/>
    <w:rsid w:val="57324423"/>
    <w:rsid w:val="58146369"/>
    <w:rsid w:val="585E5D09"/>
    <w:rsid w:val="58A07EEB"/>
    <w:rsid w:val="58B77AA5"/>
    <w:rsid w:val="5A277F7A"/>
    <w:rsid w:val="5A7B3609"/>
    <w:rsid w:val="5AA84BA9"/>
    <w:rsid w:val="5AA97F31"/>
    <w:rsid w:val="5B157B34"/>
    <w:rsid w:val="5DB1658A"/>
    <w:rsid w:val="61BC575D"/>
    <w:rsid w:val="626333FF"/>
    <w:rsid w:val="6303022D"/>
    <w:rsid w:val="63DD09DD"/>
    <w:rsid w:val="63E52F3E"/>
    <w:rsid w:val="65972A27"/>
    <w:rsid w:val="65AC1C8C"/>
    <w:rsid w:val="6704027D"/>
    <w:rsid w:val="68306B8C"/>
    <w:rsid w:val="68E65679"/>
    <w:rsid w:val="699E67FB"/>
    <w:rsid w:val="6ACB0706"/>
    <w:rsid w:val="6B621BA6"/>
    <w:rsid w:val="6D474E07"/>
    <w:rsid w:val="6DB06334"/>
    <w:rsid w:val="6F0C4753"/>
    <w:rsid w:val="6F176A9C"/>
    <w:rsid w:val="6F8506ED"/>
    <w:rsid w:val="7291397D"/>
    <w:rsid w:val="72CC7A71"/>
    <w:rsid w:val="73C976B9"/>
    <w:rsid w:val="7436671B"/>
    <w:rsid w:val="779309D2"/>
    <w:rsid w:val="79140F03"/>
    <w:rsid w:val="796A54ED"/>
    <w:rsid w:val="79C05961"/>
    <w:rsid w:val="7D030E9C"/>
    <w:rsid w:val="7DBA0B71"/>
    <w:rsid w:val="7DBE6BBC"/>
    <w:rsid w:val="7DE2648D"/>
    <w:rsid w:val="7DF277AD"/>
    <w:rsid w:val="7F853340"/>
    <w:rsid w:val="7FD27A9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DD"/>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365CDD"/>
    <w:pPr>
      <w:jc w:val="both"/>
    </w:pPr>
    <w:rPr>
      <w:rFonts w:ascii=".VnTime" w:hAnsi=".VnTime"/>
    </w:rPr>
  </w:style>
  <w:style w:type="paragraph" w:styleId="NormalWeb">
    <w:name w:val="Normal (Web)"/>
    <w:basedOn w:val="Normal"/>
    <w:uiPriority w:val="99"/>
    <w:semiHidden/>
    <w:unhideWhenUsed/>
    <w:qFormat/>
    <w:rsid w:val="00365CD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65CDD"/>
    <w:rPr>
      <w:i/>
      <w:iCs/>
    </w:rPr>
  </w:style>
  <w:style w:type="character" w:styleId="Strong">
    <w:name w:val="Strong"/>
    <w:basedOn w:val="DefaultParagraphFont"/>
    <w:uiPriority w:val="22"/>
    <w:qFormat/>
    <w:rsid w:val="00365CDD"/>
    <w:rPr>
      <w:b/>
      <w:bCs/>
    </w:rPr>
  </w:style>
  <w:style w:type="table" w:styleId="TableGrid">
    <w:name w:val="Table Grid"/>
    <w:basedOn w:val="TableNormal"/>
    <w:uiPriority w:val="39"/>
    <w:rsid w:val="00365C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qFormat/>
    <w:rsid w:val="00365CDD"/>
    <w:rPr>
      <w:rFonts w:ascii="Calibri" w:hAnsi="Calibri" w:cs="Times New Roman" w:hint="default"/>
      <w:color w:val="0000FF"/>
      <w:u w:val="single"/>
    </w:rPr>
  </w:style>
  <w:style w:type="paragraph" w:styleId="ListParagraph">
    <w:name w:val="List Paragraph"/>
    <w:basedOn w:val="Normal"/>
    <w:uiPriority w:val="99"/>
    <w:qFormat/>
    <w:rsid w:val="00365C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rPr>
      <w:rFonts w:ascii=".VnTime" w:hAnsi=".VnTim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qFormat/>
    <w:rPr>
      <w:rFonts w:ascii="Calibri" w:hAnsi="Calibri" w:cs="Times New Roman" w:hint="default"/>
      <w:color w:val="0000FF"/>
      <w:u w:val="single"/>
    </w:rPr>
  </w:style>
  <w:style w:type="paragraph" w:styleId="ListParagraph">
    <w:name w:val="List Paragraph"/>
    <w:basedOn w:val="Normal"/>
    <w:uiPriority w:val="99"/>
    <w:qFormat/>
    <w:pPr>
      <w:ind w:left="720"/>
      <w:contextualSpacing/>
    </w:pPr>
  </w:style>
</w:styles>
</file>

<file path=word/webSettings.xml><?xml version="1.0" encoding="utf-8"?>
<w:webSettings xmlns:r="http://schemas.openxmlformats.org/officeDocument/2006/relationships" xmlns:w="http://schemas.openxmlformats.org/wordprocessingml/2006/main">
  <w:divs>
    <w:div w:id="337463053">
      <w:bodyDiv w:val="1"/>
      <w:marLeft w:val="0"/>
      <w:marRight w:val="0"/>
      <w:marTop w:val="0"/>
      <w:marBottom w:val="0"/>
      <w:divBdr>
        <w:top w:val="none" w:sz="0" w:space="0" w:color="auto"/>
        <w:left w:val="none" w:sz="0" w:space="0" w:color="auto"/>
        <w:bottom w:val="none" w:sz="0" w:space="0" w:color="auto"/>
        <w:right w:val="none" w:sz="0" w:space="0" w:color="auto"/>
      </w:divBdr>
    </w:div>
    <w:div w:id="702170076">
      <w:bodyDiv w:val="1"/>
      <w:marLeft w:val="0"/>
      <w:marRight w:val="0"/>
      <w:marTop w:val="0"/>
      <w:marBottom w:val="0"/>
      <w:divBdr>
        <w:top w:val="none" w:sz="0" w:space="0" w:color="auto"/>
        <w:left w:val="none" w:sz="0" w:space="0" w:color="auto"/>
        <w:bottom w:val="none" w:sz="0" w:space="0" w:color="auto"/>
        <w:right w:val="none" w:sz="0" w:space="0" w:color="auto"/>
      </w:divBdr>
    </w:div>
    <w:div w:id="947272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8269A7A-0014-4E56-B8C6-641DEC6C7C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6083</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Mobile:0985599151</Company>
  <LinksUpToDate>false</LinksUpToDate>
  <CharactersWithSpaces>40676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7</cp:revision>
  <cp:lastPrinted>2020-10-07T02:02:00Z</cp:lastPrinted>
  <dcterms:created xsi:type="dcterms:W3CDTF">2020-09-29T07:31:00Z</dcterms:created>
  <dcterms:modified xsi:type="dcterms:W3CDTF">2020-10-07T02:04:00Z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